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E6" w:rsidRPr="0076629D" w:rsidRDefault="003C0BE6" w:rsidP="003C0BE6">
      <w:pPr>
        <w:spacing w:after="0" w:line="360" w:lineRule="auto"/>
        <w:jc w:val="right"/>
        <w:rPr>
          <w:rFonts w:ascii="Times New Roman" w:eastAsia="Times New Roman" w:hAnsi="Times New Roman" w:cs="Times New Roman"/>
          <w:b/>
          <w:sz w:val="28"/>
          <w:szCs w:val="28"/>
          <w:lang w:eastAsia="ru-RU"/>
        </w:rPr>
      </w:pPr>
      <w:r w:rsidRPr="0076629D">
        <w:rPr>
          <w:rFonts w:ascii="Times New Roman" w:eastAsia="Times New Roman" w:hAnsi="Times New Roman" w:cs="Times New Roman"/>
          <w:b/>
          <w:sz w:val="28"/>
          <w:szCs w:val="28"/>
          <w:lang w:eastAsia="ru-RU"/>
        </w:rPr>
        <w:t>Приложение №1</w:t>
      </w:r>
    </w:p>
    <w:p w:rsidR="003C0BE6" w:rsidRPr="0076629D" w:rsidRDefault="003C0BE6" w:rsidP="003C0BE6">
      <w:pPr>
        <w:spacing w:after="0" w:line="360" w:lineRule="auto"/>
        <w:jc w:val="right"/>
        <w:rPr>
          <w:rFonts w:ascii="Times New Roman" w:eastAsia="Times New Roman" w:hAnsi="Times New Roman" w:cs="Times New Roman"/>
          <w:b/>
          <w:sz w:val="28"/>
          <w:szCs w:val="28"/>
          <w:lang w:eastAsia="ru-RU"/>
        </w:rPr>
      </w:pPr>
    </w:p>
    <w:p w:rsidR="003C0BE6" w:rsidRPr="0076629D" w:rsidRDefault="003C0BE6" w:rsidP="003C0BE6">
      <w:pPr>
        <w:autoSpaceDE w:val="0"/>
        <w:autoSpaceDN w:val="0"/>
        <w:adjustRightInd w:val="0"/>
        <w:ind w:firstLine="284"/>
        <w:jc w:val="center"/>
        <w:rPr>
          <w:rFonts w:ascii="Times New Roman" w:eastAsia="Times New Roman" w:hAnsi="Times New Roman" w:cs="Times New Roman"/>
          <w:b/>
          <w:bCs/>
          <w:color w:val="000000"/>
          <w:sz w:val="28"/>
          <w:szCs w:val="28"/>
          <w:lang w:eastAsia="ru-RU"/>
        </w:rPr>
      </w:pPr>
      <w:r w:rsidRPr="0076629D">
        <w:rPr>
          <w:rFonts w:ascii="Times New Roman" w:eastAsia="Times New Roman" w:hAnsi="Times New Roman" w:cs="Times New Roman"/>
          <w:b/>
          <w:bCs/>
          <w:color w:val="000000"/>
          <w:sz w:val="28"/>
          <w:szCs w:val="28"/>
          <w:lang w:eastAsia="ru-RU"/>
        </w:rPr>
        <w:t>Возрастные и индивидуальные особенности контингента детей, воспитывающихся в образовательном учреждении</w:t>
      </w:r>
    </w:p>
    <w:p w:rsidR="003C0BE6" w:rsidRPr="003C0BE6"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w:t>
      </w:r>
    </w:p>
    <w:p w:rsidR="003C0BE6" w:rsidRPr="0076629D" w:rsidRDefault="003C0BE6" w:rsidP="003C0BE6">
      <w:pPr>
        <w:autoSpaceDE w:val="0"/>
        <w:autoSpaceDN w:val="0"/>
        <w:adjustRightInd w:val="0"/>
        <w:ind w:firstLine="284"/>
        <w:jc w:val="center"/>
        <w:rPr>
          <w:rFonts w:ascii="Times New Roman" w:eastAsia="Times New Roman" w:hAnsi="Times New Roman" w:cs="Times New Roman"/>
          <w:sz w:val="28"/>
          <w:szCs w:val="28"/>
          <w:lang w:eastAsia="ru-RU"/>
        </w:rPr>
      </w:pPr>
      <w:r w:rsidRPr="0076629D">
        <w:rPr>
          <w:rFonts w:ascii="Times New Roman" w:eastAsia="Times New Roman" w:hAnsi="Times New Roman" w:cs="Times New Roman"/>
          <w:b/>
          <w:sz w:val="28"/>
          <w:szCs w:val="28"/>
          <w:lang w:eastAsia="ru-RU"/>
        </w:rPr>
        <w:t>Возрастные особенности психофизического развития детей</w:t>
      </w:r>
      <w:r w:rsidRPr="0076629D">
        <w:rPr>
          <w:rFonts w:ascii="Times New Roman" w:eastAsia="Times New Roman" w:hAnsi="Times New Roman" w:cs="Times New Roman"/>
          <w:sz w:val="28"/>
          <w:szCs w:val="28"/>
          <w:lang w:eastAsia="ru-RU"/>
        </w:rPr>
        <w:t>.</w:t>
      </w:r>
    </w:p>
    <w:p w:rsidR="003C0BE6" w:rsidRPr="0076629D" w:rsidRDefault="003C0BE6" w:rsidP="003C0BE6">
      <w:pPr>
        <w:autoSpaceDE w:val="0"/>
        <w:autoSpaceDN w:val="0"/>
        <w:adjustRightInd w:val="0"/>
        <w:ind w:firstLine="284"/>
        <w:jc w:val="center"/>
        <w:rPr>
          <w:rFonts w:ascii="Times New Roman" w:eastAsia="Times New Roman" w:hAnsi="Times New Roman" w:cs="Times New Roman"/>
          <w:b/>
          <w:bCs/>
          <w:color w:val="000000"/>
          <w:sz w:val="28"/>
          <w:szCs w:val="28"/>
          <w:lang w:eastAsia="ru-RU"/>
        </w:rPr>
      </w:pPr>
      <w:r w:rsidRPr="0076629D">
        <w:rPr>
          <w:rFonts w:ascii="Times New Roman" w:eastAsia="Times New Roman" w:hAnsi="Times New Roman" w:cs="Times New Roman"/>
          <w:b/>
          <w:bCs/>
          <w:color w:val="000000"/>
          <w:sz w:val="28"/>
          <w:szCs w:val="28"/>
          <w:lang w:eastAsia="ru-RU"/>
        </w:rPr>
        <w:t>Возрастные особенности детей 3-4 лет</w:t>
      </w:r>
    </w:p>
    <w:p w:rsidR="003C0BE6" w:rsidRPr="0076629D" w:rsidRDefault="003C0BE6" w:rsidP="003C0BE6">
      <w:pPr>
        <w:autoSpaceDE w:val="0"/>
        <w:autoSpaceDN w:val="0"/>
        <w:adjustRightInd w:val="0"/>
        <w:ind w:firstLine="284"/>
        <w:jc w:val="both"/>
        <w:rPr>
          <w:rFonts w:ascii="Times New Roman" w:eastAsia="Times New Roman" w:hAnsi="Times New Roman" w:cs="Times New Roman"/>
          <w:bCs/>
          <w:sz w:val="28"/>
          <w:szCs w:val="28"/>
          <w:lang w:eastAsia="ru-RU"/>
        </w:rPr>
      </w:pPr>
      <w:r w:rsidRPr="0076629D">
        <w:rPr>
          <w:rFonts w:ascii="Times New Roman" w:eastAsia="Times New Roman" w:hAnsi="Times New Roman" w:cs="Times New Roman"/>
          <w:sz w:val="28"/>
          <w:szCs w:val="28"/>
          <w:lang w:eastAsia="ru-RU"/>
        </w:rPr>
        <w:t xml:space="preserve">В возрасте 3-4 лет ребенок постепенно выходит за пределы семейного круга, Его </w:t>
      </w:r>
      <w:r w:rsidRPr="0076629D">
        <w:rPr>
          <w:rFonts w:ascii="Times New Roman" w:eastAsia="Times New Roman" w:hAnsi="Times New Roman" w:cs="Times New Roman"/>
          <w:bCs/>
          <w:sz w:val="28"/>
          <w:szCs w:val="28"/>
          <w:lang w:eastAsia="ru-RU"/>
        </w:rPr>
        <w:t xml:space="preserve">общение становится </w:t>
      </w:r>
      <w:proofErr w:type="spellStart"/>
      <w:r w:rsidRPr="0076629D">
        <w:rPr>
          <w:rFonts w:ascii="Times New Roman" w:eastAsia="Times New Roman" w:hAnsi="Times New Roman" w:cs="Times New Roman"/>
          <w:bCs/>
          <w:sz w:val="28"/>
          <w:szCs w:val="28"/>
          <w:lang w:eastAsia="ru-RU"/>
        </w:rPr>
        <w:t>внеситуативным</w:t>
      </w:r>
      <w:proofErr w:type="spellEnd"/>
      <w:r w:rsidRPr="0076629D">
        <w:rPr>
          <w:rFonts w:ascii="Times New Roman" w:eastAsia="Times New Roman" w:hAnsi="Times New Roman" w:cs="Times New Roman"/>
          <w:bCs/>
          <w:sz w:val="28"/>
          <w:szCs w:val="28"/>
          <w:lang w:eastAsia="ru-RU"/>
        </w:rPr>
        <w:t xml:space="preserve">. </w:t>
      </w:r>
      <w:r w:rsidRPr="0076629D">
        <w:rPr>
          <w:rFonts w:ascii="Times New Roman" w:eastAsia="Times New Roman" w:hAnsi="Times New Roman" w:cs="Times New Roman"/>
          <w:sz w:val="28"/>
          <w:szCs w:val="28"/>
          <w:lang w:eastAsia="ru-RU"/>
        </w:rPr>
        <w:t>Взрослый становится для ребенка не только членом семьи, но и носителем определенной обще</w:t>
      </w:r>
      <w:r w:rsidRPr="0076629D">
        <w:rPr>
          <w:rFonts w:ascii="Times New Roman" w:eastAsia="Times New Roman" w:hAnsi="Times New Roman" w:cs="Times New Roman"/>
          <w:sz w:val="28"/>
          <w:szCs w:val="28"/>
          <w:lang w:eastAsia="ru-RU"/>
        </w:rPr>
        <w:softHyphen/>
        <w:t>ственной функции. Желание ребенка выполнять такую же функцию при</w:t>
      </w:r>
      <w:r w:rsidRPr="0076629D">
        <w:rPr>
          <w:rFonts w:ascii="Times New Roman" w:eastAsia="Times New Roman" w:hAnsi="Times New Roman" w:cs="Times New Roman"/>
          <w:sz w:val="28"/>
          <w:szCs w:val="28"/>
          <w:lang w:eastAsia="ru-RU"/>
        </w:rPr>
        <w:softHyphen/>
        <w:t xml:space="preserve">водит к противоречию с его реальными возможностями. Это противоречие разрешается через развитие </w:t>
      </w:r>
      <w:r w:rsidRPr="0076629D">
        <w:rPr>
          <w:rFonts w:ascii="Times New Roman" w:eastAsia="Times New Roman" w:hAnsi="Times New Roman" w:cs="Times New Roman"/>
          <w:bCs/>
          <w:sz w:val="28"/>
          <w:szCs w:val="28"/>
          <w:lang w:eastAsia="ru-RU"/>
        </w:rPr>
        <w:t xml:space="preserve">игры, которая становится ведущим видом деятельности </w:t>
      </w:r>
      <w:r w:rsidRPr="0076629D">
        <w:rPr>
          <w:rFonts w:ascii="Times New Roman" w:eastAsia="Times New Roman" w:hAnsi="Times New Roman" w:cs="Times New Roman"/>
          <w:sz w:val="28"/>
          <w:szCs w:val="28"/>
          <w:lang w:eastAsia="ru-RU"/>
        </w:rPr>
        <w:t xml:space="preserve">в </w:t>
      </w:r>
      <w:r w:rsidRPr="0076629D">
        <w:rPr>
          <w:rFonts w:ascii="Times New Roman" w:eastAsia="Times New Roman" w:hAnsi="Times New Roman" w:cs="Times New Roman"/>
          <w:bCs/>
          <w:sz w:val="28"/>
          <w:szCs w:val="28"/>
          <w:lang w:eastAsia="ru-RU"/>
        </w:rPr>
        <w:t>дошкольном возрасте.</w:t>
      </w:r>
    </w:p>
    <w:p w:rsidR="003C0BE6" w:rsidRPr="0076629D" w:rsidRDefault="003C0BE6" w:rsidP="003C0BE6">
      <w:pPr>
        <w:autoSpaceDE w:val="0"/>
        <w:autoSpaceDN w:val="0"/>
        <w:adjustRightInd w:val="0"/>
        <w:ind w:firstLine="284"/>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76629D">
        <w:rPr>
          <w:rFonts w:ascii="Times New Roman" w:eastAsia="Times New Roman" w:hAnsi="Times New Roman" w:cs="Times New Roman"/>
          <w:sz w:val="28"/>
          <w:szCs w:val="28"/>
          <w:lang w:eastAsia="ru-RU"/>
        </w:rPr>
        <w:softHyphen/>
        <w:t>ми. Продолжительность игры небольшая. Младшие дошкольники ограничи</w:t>
      </w:r>
      <w:r w:rsidRPr="0076629D">
        <w:rPr>
          <w:rFonts w:ascii="Times New Roman" w:eastAsia="Times New Roman" w:hAnsi="Times New Roman" w:cs="Times New Roman"/>
          <w:sz w:val="28"/>
          <w:szCs w:val="28"/>
          <w:lang w:eastAsia="ru-RU"/>
        </w:rPr>
        <w:softHyphen/>
        <w:t>ваются игрой с одной-двумя ролями и простыми, неразвернутыми сюжета</w:t>
      </w:r>
      <w:r w:rsidRPr="0076629D">
        <w:rPr>
          <w:rFonts w:ascii="Times New Roman" w:eastAsia="Times New Roman" w:hAnsi="Times New Roman" w:cs="Times New Roman"/>
          <w:sz w:val="28"/>
          <w:szCs w:val="28"/>
          <w:lang w:eastAsia="ru-RU"/>
        </w:rPr>
        <w:softHyphen/>
        <w:t>ми. Игры с правилами в этом возрасте только начинают формироваться.</w:t>
      </w:r>
    </w:p>
    <w:p w:rsidR="003C0BE6" w:rsidRPr="0076629D" w:rsidRDefault="003C0BE6" w:rsidP="003C0BE6">
      <w:pPr>
        <w:autoSpaceDE w:val="0"/>
        <w:autoSpaceDN w:val="0"/>
        <w:adjustRightInd w:val="0"/>
        <w:ind w:firstLine="284"/>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bCs/>
          <w:sz w:val="28"/>
          <w:szCs w:val="28"/>
          <w:lang w:eastAsia="ru-RU"/>
        </w:rPr>
        <w:t xml:space="preserve">Изобразительная деятельность ребенка зависит от его представлений о предмете. </w:t>
      </w:r>
      <w:r w:rsidRPr="0076629D">
        <w:rPr>
          <w:rFonts w:ascii="Times New Roman" w:eastAsia="Times New Roman" w:hAnsi="Times New Roman" w:cs="Times New Roman"/>
          <w:sz w:val="28"/>
          <w:szCs w:val="28"/>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C0BE6" w:rsidRPr="0076629D" w:rsidRDefault="003C0BE6" w:rsidP="003C0BE6">
      <w:pPr>
        <w:autoSpaceDE w:val="0"/>
        <w:autoSpaceDN w:val="0"/>
        <w:adjustRightInd w:val="0"/>
        <w:ind w:firstLine="284"/>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bCs/>
          <w:sz w:val="28"/>
          <w:szCs w:val="28"/>
          <w:lang w:eastAsia="ru-RU"/>
        </w:rPr>
        <w:t xml:space="preserve">Большое значение для развития мелкой моторики имеет лепка. </w:t>
      </w:r>
      <w:r w:rsidRPr="0076629D">
        <w:rPr>
          <w:rFonts w:ascii="Times New Roman" w:eastAsia="Times New Roman" w:hAnsi="Times New Roman" w:cs="Times New Roman"/>
          <w:sz w:val="28"/>
          <w:szCs w:val="28"/>
          <w:lang w:eastAsia="ru-RU"/>
        </w:rPr>
        <w:t>Младшие дошкольники способны под руководством взрослого вылепить простые предметы.</w:t>
      </w:r>
    </w:p>
    <w:p w:rsidR="003C0BE6" w:rsidRPr="0076629D" w:rsidRDefault="003C0BE6" w:rsidP="003C0BE6">
      <w:pPr>
        <w:autoSpaceDE w:val="0"/>
        <w:autoSpaceDN w:val="0"/>
        <w:adjustRightInd w:val="0"/>
        <w:ind w:firstLine="284"/>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Известно, что аппликация оказывает положительное влияние на разви</w:t>
      </w:r>
      <w:r w:rsidRPr="0076629D">
        <w:rPr>
          <w:rFonts w:ascii="Times New Roman" w:eastAsia="Times New Roman" w:hAnsi="Times New Roman" w:cs="Times New Roman"/>
          <w:sz w:val="28"/>
          <w:szCs w:val="28"/>
          <w:lang w:eastAsia="ru-RU"/>
        </w:rPr>
        <w:softHyphen/>
        <w:t>тие восприятия. В этом возрасте детям доступны простейшие виды аппли</w:t>
      </w:r>
      <w:r w:rsidRPr="0076629D">
        <w:rPr>
          <w:rFonts w:ascii="Times New Roman" w:eastAsia="Times New Roman" w:hAnsi="Times New Roman" w:cs="Times New Roman"/>
          <w:sz w:val="28"/>
          <w:szCs w:val="28"/>
          <w:lang w:eastAsia="ru-RU"/>
        </w:rPr>
        <w:softHyphen/>
        <w:t>кации.</w:t>
      </w:r>
    </w:p>
    <w:p w:rsidR="003C0BE6" w:rsidRPr="0076629D" w:rsidRDefault="003C0BE6" w:rsidP="003C0BE6">
      <w:pPr>
        <w:autoSpaceDE w:val="0"/>
        <w:autoSpaceDN w:val="0"/>
        <w:adjustRightInd w:val="0"/>
        <w:ind w:firstLine="284"/>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lastRenderedPageBreak/>
        <w:t>Конструктивная деятельность в младшем дошкольном возрасте ограни</w:t>
      </w:r>
      <w:r w:rsidRPr="0076629D">
        <w:rPr>
          <w:rFonts w:ascii="Times New Roman" w:eastAsia="Times New Roman" w:hAnsi="Times New Roman" w:cs="Times New Roman"/>
          <w:sz w:val="28"/>
          <w:szCs w:val="28"/>
          <w:lang w:eastAsia="ru-RU"/>
        </w:rPr>
        <w:softHyphen/>
        <w:t>чена возведением несложных построек по образцу и по замыслу. - В младшем дошкольном возрасте развивается перцептивная деятель</w:t>
      </w:r>
      <w:r w:rsidRPr="0076629D">
        <w:rPr>
          <w:rFonts w:ascii="Times New Roman" w:eastAsia="Times New Roman" w:hAnsi="Times New Roman" w:cs="Times New Roman"/>
          <w:sz w:val="28"/>
          <w:szCs w:val="28"/>
          <w:lang w:eastAsia="ru-RU"/>
        </w:rPr>
        <w:softHyphen/>
        <w:t xml:space="preserve">ность. Дети от использования </w:t>
      </w:r>
      <w:proofErr w:type="spellStart"/>
      <w:r w:rsidRPr="0076629D">
        <w:rPr>
          <w:rFonts w:ascii="Times New Roman" w:eastAsia="Times New Roman" w:hAnsi="Times New Roman" w:cs="Times New Roman"/>
          <w:sz w:val="28"/>
          <w:szCs w:val="28"/>
          <w:lang w:eastAsia="ru-RU"/>
        </w:rPr>
        <w:t>предэталонов</w:t>
      </w:r>
      <w:proofErr w:type="spellEnd"/>
      <w:r w:rsidRPr="0076629D">
        <w:rPr>
          <w:rFonts w:ascii="Times New Roman" w:eastAsia="Times New Roman" w:hAnsi="Times New Roman" w:cs="Times New Roman"/>
          <w:sz w:val="28"/>
          <w:szCs w:val="28"/>
          <w:lang w:eastAsia="ru-RU"/>
        </w:rPr>
        <w:t xml:space="preserve"> — индивидуальных единиц вос</w:t>
      </w:r>
      <w:r w:rsidRPr="0076629D">
        <w:rPr>
          <w:rFonts w:ascii="Times New Roman" w:eastAsia="Times New Roman" w:hAnsi="Times New Roman" w:cs="Times New Roman"/>
          <w:sz w:val="28"/>
          <w:szCs w:val="28"/>
          <w:lang w:eastAsia="ru-RU"/>
        </w:rPr>
        <w:softHyphen/>
        <w:t xml:space="preserve">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76629D">
        <w:rPr>
          <w:rFonts w:ascii="Times New Roman" w:eastAsia="Times New Roman" w:hAnsi="Times New Roman" w:cs="Times New Roman"/>
          <w:sz w:val="28"/>
          <w:szCs w:val="28"/>
          <w:lang w:eastAsia="ru-RU"/>
        </w:rPr>
        <w:t>процесса—и</w:t>
      </w:r>
      <w:proofErr w:type="gramEnd"/>
      <w:r w:rsidRPr="0076629D">
        <w:rPr>
          <w:rFonts w:ascii="Times New Roman" w:eastAsia="Times New Roman" w:hAnsi="Times New Roman" w:cs="Times New Roman"/>
          <w:sz w:val="28"/>
          <w:szCs w:val="28"/>
          <w:lang w:eastAsia="ru-RU"/>
        </w:rPr>
        <w:t xml:space="preserve"> в помещении всего дошкольного учреждения.</w:t>
      </w:r>
    </w:p>
    <w:p w:rsidR="003C0BE6" w:rsidRPr="0076629D" w:rsidRDefault="003C0BE6" w:rsidP="003C0BE6">
      <w:pPr>
        <w:autoSpaceDE w:val="0"/>
        <w:autoSpaceDN w:val="0"/>
        <w:adjustRightInd w:val="0"/>
        <w:ind w:firstLine="284"/>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Развиваются память и внимание. По просьбе взрослого дети могут за</w:t>
      </w:r>
      <w:r w:rsidRPr="0076629D">
        <w:rPr>
          <w:rFonts w:ascii="Times New Roman" w:eastAsia="Times New Roman" w:hAnsi="Times New Roman" w:cs="Times New Roman"/>
          <w:sz w:val="28"/>
          <w:szCs w:val="28"/>
          <w:lang w:eastAsia="ru-RU"/>
        </w:rPr>
        <w:softHyphen/>
        <w:t>помнить 3-4 слова и 5-6 названий предметов. К концу младшего дошколь</w:t>
      </w:r>
      <w:r w:rsidRPr="0076629D">
        <w:rPr>
          <w:rFonts w:ascii="Times New Roman" w:eastAsia="Times New Roman" w:hAnsi="Times New Roman" w:cs="Times New Roman"/>
          <w:sz w:val="28"/>
          <w:szCs w:val="28"/>
          <w:lang w:eastAsia="ru-RU"/>
        </w:rPr>
        <w:softHyphen/>
        <w:t>ного возраста они способны запомнить значительные отрывки из любимых произведений.</w:t>
      </w:r>
    </w:p>
    <w:p w:rsidR="003C0BE6" w:rsidRPr="0076629D" w:rsidRDefault="003C0BE6" w:rsidP="003C0BE6">
      <w:pPr>
        <w:autoSpaceDE w:val="0"/>
        <w:autoSpaceDN w:val="0"/>
        <w:adjustRightInd w:val="0"/>
        <w:ind w:firstLine="284"/>
        <w:jc w:val="both"/>
        <w:rPr>
          <w:rFonts w:ascii="Times New Roman" w:eastAsia="Times New Roman" w:hAnsi="Times New Roman" w:cs="Times New Roman"/>
          <w:bCs/>
          <w:sz w:val="28"/>
          <w:szCs w:val="28"/>
          <w:lang w:eastAsia="ru-RU"/>
        </w:rPr>
      </w:pPr>
      <w:r w:rsidRPr="0076629D">
        <w:rPr>
          <w:rFonts w:ascii="Times New Roman" w:eastAsia="Times New Roman" w:hAnsi="Times New Roman" w:cs="Times New Roman"/>
          <w:sz w:val="28"/>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w:t>
      </w:r>
      <w:r w:rsidRPr="0076629D">
        <w:rPr>
          <w:rFonts w:ascii="Times New Roman" w:eastAsia="Times New Roman" w:hAnsi="Times New Roman" w:cs="Times New Roman"/>
          <w:sz w:val="28"/>
          <w:szCs w:val="28"/>
          <w:lang w:eastAsia="ru-RU"/>
        </w:rPr>
        <w:softHyphen/>
        <w:t xml:space="preserve">направленных проб с учетом желаемого результата. </w:t>
      </w:r>
      <w:r w:rsidRPr="0076629D">
        <w:rPr>
          <w:rFonts w:ascii="Times New Roman" w:eastAsia="Times New Roman" w:hAnsi="Times New Roman" w:cs="Times New Roman"/>
          <w:bCs/>
          <w:sz w:val="28"/>
          <w:szCs w:val="28"/>
          <w:lang w:eastAsia="ru-RU"/>
        </w:rPr>
        <w:t>Дошкольники способны установить некоторые скрытые связи и отношения между предметами.</w:t>
      </w:r>
    </w:p>
    <w:p w:rsidR="003C0BE6" w:rsidRPr="0076629D" w:rsidRDefault="003C0BE6" w:rsidP="003C0BE6">
      <w:pPr>
        <w:autoSpaceDE w:val="0"/>
        <w:autoSpaceDN w:val="0"/>
        <w:adjustRightInd w:val="0"/>
        <w:ind w:firstLine="284"/>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w:t>
      </w:r>
      <w:r w:rsidRPr="0076629D">
        <w:rPr>
          <w:rFonts w:ascii="Times New Roman" w:eastAsia="Times New Roman" w:hAnsi="Times New Roman" w:cs="Times New Roman"/>
          <w:sz w:val="28"/>
          <w:szCs w:val="28"/>
          <w:lang w:eastAsia="ru-RU"/>
        </w:rPr>
        <w:softHyphen/>
        <w:t>пают в качестве заместителей других.</w:t>
      </w:r>
    </w:p>
    <w:p w:rsidR="003C0BE6" w:rsidRPr="0076629D" w:rsidRDefault="003C0BE6" w:rsidP="003C0BE6">
      <w:pPr>
        <w:tabs>
          <w:tab w:val="left" w:pos="7363"/>
        </w:tabs>
        <w:autoSpaceDE w:val="0"/>
        <w:autoSpaceDN w:val="0"/>
        <w:adjustRightInd w:val="0"/>
        <w:ind w:firstLine="284"/>
        <w:jc w:val="both"/>
        <w:rPr>
          <w:rFonts w:ascii="Times New Roman" w:eastAsia="Times New Roman" w:hAnsi="Times New Roman" w:cs="Times New Roman"/>
          <w:bCs/>
          <w:sz w:val="28"/>
          <w:szCs w:val="28"/>
          <w:lang w:eastAsia="ru-RU"/>
        </w:rPr>
      </w:pPr>
      <w:r w:rsidRPr="0076629D">
        <w:rPr>
          <w:rFonts w:ascii="Times New Roman" w:eastAsia="Times New Roman" w:hAnsi="Times New Roman" w:cs="Times New Roman"/>
          <w:sz w:val="28"/>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C0BE6" w:rsidRPr="0076629D" w:rsidRDefault="003C0BE6" w:rsidP="003C0BE6">
      <w:pPr>
        <w:autoSpaceDE w:val="0"/>
        <w:autoSpaceDN w:val="0"/>
        <w:adjustRightInd w:val="0"/>
        <w:ind w:firstLine="284"/>
        <w:jc w:val="both"/>
        <w:rPr>
          <w:rFonts w:ascii="Times New Roman" w:eastAsia="Times New Roman" w:hAnsi="Times New Roman" w:cs="Times New Roman"/>
          <w:bCs/>
          <w:sz w:val="28"/>
          <w:szCs w:val="28"/>
          <w:lang w:eastAsia="ru-RU"/>
        </w:rPr>
      </w:pPr>
      <w:r w:rsidRPr="0076629D">
        <w:rPr>
          <w:rFonts w:ascii="Times New Roman" w:eastAsia="Times New Roman" w:hAnsi="Times New Roman" w:cs="Times New Roman"/>
          <w:sz w:val="28"/>
          <w:szCs w:val="28"/>
          <w:lang w:eastAsia="ru-RU"/>
        </w:rPr>
        <w:t xml:space="preserve">Взаимоотношения детей ярко проявляются в игровой деятельности. Они скорее </w:t>
      </w:r>
      <w:r w:rsidRPr="0076629D">
        <w:rPr>
          <w:rFonts w:ascii="Times New Roman" w:eastAsia="Times New Roman" w:hAnsi="Times New Roman" w:cs="Times New Roman"/>
          <w:bCs/>
          <w:sz w:val="28"/>
          <w:szCs w:val="28"/>
          <w:lang w:eastAsia="ru-RU"/>
        </w:rPr>
        <w:t xml:space="preserve">играют рядом, чем активно вступают во взаимодействие. </w:t>
      </w:r>
      <w:r w:rsidRPr="0076629D">
        <w:rPr>
          <w:rFonts w:ascii="Times New Roman" w:eastAsia="Times New Roman" w:hAnsi="Times New Roman" w:cs="Times New Roman"/>
          <w:sz w:val="28"/>
          <w:szCs w:val="28"/>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6629D">
        <w:rPr>
          <w:rFonts w:ascii="Times New Roman" w:eastAsia="Times New Roman" w:hAnsi="Times New Roman" w:cs="Times New Roman"/>
          <w:bCs/>
          <w:sz w:val="28"/>
          <w:szCs w:val="28"/>
          <w:lang w:eastAsia="ru-RU"/>
        </w:rPr>
        <w:t>Положение ребенка в группе сверстников во многом определяется мнением воспитателя.</w:t>
      </w:r>
    </w:p>
    <w:p w:rsidR="003C0BE6" w:rsidRPr="0076629D" w:rsidRDefault="003C0BE6" w:rsidP="003C0BE6">
      <w:pPr>
        <w:autoSpaceDE w:val="0"/>
        <w:autoSpaceDN w:val="0"/>
        <w:adjustRightInd w:val="0"/>
        <w:ind w:firstLine="284"/>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В младшем дошкольном возрасте можно наблюдать соподчинение мо</w:t>
      </w:r>
      <w:r w:rsidRPr="0076629D">
        <w:rPr>
          <w:rFonts w:ascii="Times New Roman" w:eastAsia="Times New Roman" w:hAnsi="Times New Roman" w:cs="Times New Roman"/>
          <w:sz w:val="28"/>
          <w:szCs w:val="28"/>
          <w:lang w:eastAsia="ru-RU"/>
        </w:rPr>
        <w:softHyphen/>
        <w:t>тивов поведения в относительно простых ситуациях. Сознательное управ</w:t>
      </w:r>
      <w:r w:rsidRPr="0076629D">
        <w:rPr>
          <w:rFonts w:ascii="Times New Roman" w:eastAsia="Times New Roman" w:hAnsi="Times New Roman" w:cs="Times New Roman"/>
          <w:sz w:val="28"/>
          <w:szCs w:val="28"/>
          <w:lang w:eastAsia="ru-RU"/>
        </w:rPr>
        <w:softHyphen/>
        <w:t xml:space="preserve">ление поведением только начинает складываться; во многом </w:t>
      </w:r>
      <w:r w:rsidRPr="0076629D">
        <w:rPr>
          <w:rFonts w:ascii="Times New Roman" w:eastAsia="Times New Roman" w:hAnsi="Times New Roman" w:cs="Times New Roman"/>
          <w:bCs/>
          <w:sz w:val="28"/>
          <w:szCs w:val="28"/>
          <w:lang w:eastAsia="ru-RU"/>
        </w:rPr>
        <w:t xml:space="preserve">поведение </w:t>
      </w:r>
      <w:r w:rsidRPr="0076629D">
        <w:rPr>
          <w:rFonts w:ascii="Times New Roman" w:eastAsia="Times New Roman" w:hAnsi="Times New Roman" w:cs="Times New Roman"/>
          <w:sz w:val="28"/>
          <w:szCs w:val="28"/>
          <w:lang w:eastAsia="ru-RU"/>
        </w:rPr>
        <w:t xml:space="preserve">ребенка </w:t>
      </w:r>
      <w:r w:rsidRPr="0076629D">
        <w:rPr>
          <w:rFonts w:ascii="Times New Roman" w:eastAsia="Times New Roman" w:hAnsi="Times New Roman" w:cs="Times New Roman"/>
          <w:bCs/>
          <w:sz w:val="28"/>
          <w:szCs w:val="28"/>
          <w:lang w:eastAsia="ru-RU"/>
        </w:rPr>
        <w:t xml:space="preserve">еще ситуативное. </w:t>
      </w:r>
      <w:r w:rsidRPr="0076629D">
        <w:rPr>
          <w:rFonts w:ascii="Times New Roman" w:eastAsia="Times New Roman" w:hAnsi="Times New Roman" w:cs="Times New Roman"/>
          <w:sz w:val="28"/>
          <w:szCs w:val="28"/>
          <w:lang w:eastAsia="ru-RU"/>
        </w:rPr>
        <w:t>Вместе с тем можно наблюдать и случаи ограни</w:t>
      </w:r>
      <w:r w:rsidRPr="0076629D">
        <w:rPr>
          <w:rFonts w:ascii="Times New Roman" w:eastAsia="Times New Roman" w:hAnsi="Times New Roman" w:cs="Times New Roman"/>
          <w:sz w:val="28"/>
          <w:szCs w:val="28"/>
          <w:lang w:eastAsia="ru-RU"/>
        </w:rPr>
        <w:softHyphen/>
        <w:t>чения собственных побуждений самим ребенком, сопровождаемые словес</w:t>
      </w:r>
      <w:r w:rsidRPr="0076629D">
        <w:rPr>
          <w:rFonts w:ascii="Times New Roman" w:eastAsia="Times New Roman" w:hAnsi="Times New Roman" w:cs="Times New Roman"/>
          <w:sz w:val="28"/>
          <w:szCs w:val="28"/>
          <w:lang w:eastAsia="ru-RU"/>
        </w:rPr>
        <w:softHyphen/>
        <w:t xml:space="preserve">ными </w:t>
      </w:r>
      <w:r w:rsidRPr="0076629D">
        <w:rPr>
          <w:rFonts w:ascii="Times New Roman" w:eastAsia="Times New Roman" w:hAnsi="Times New Roman" w:cs="Times New Roman"/>
          <w:sz w:val="28"/>
          <w:szCs w:val="28"/>
          <w:lang w:eastAsia="ru-RU"/>
        </w:rPr>
        <w:lastRenderedPageBreak/>
        <w:t>указаниями. Начинает развиваться самооценка, при этом дети в зна</w:t>
      </w:r>
      <w:r w:rsidRPr="0076629D">
        <w:rPr>
          <w:rFonts w:ascii="Times New Roman" w:eastAsia="Times New Roman" w:hAnsi="Times New Roman" w:cs="Times New Roman"/>
          <w:sz w:val="28"/>
          <w:szCs w:val="28"/>
          <w:lang w:eastAsia="ru-RU"/>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76629D">
        <w:rPr>
          <w:rFonts w:ascii="Times New Roman" w:eastAsia="Times New Roman" w:hAnsi="Times New Roman" w:cs="Times New Roman"/>
          <w:sz w:val="28"/>
          <w:szCs w:val="28"/>
          <w:lang w:eastAsia="ru-RU"/>
        </w:rPr>
        <w:softHyphen/>
        <w:t>ре выбираемых игрушек и сюжетов.</w:t>
      </w:r>
    </w:p>
    <w:p w:rsidR="003C0BE6" w:rsidRPr="0076629D" w:rsidRDefault="003C0BE6" w:rsidP="003C0BE6">
      <w:pPr>
        <w:autoSpaceDE w:val="0"/>
        <w:autoSpaceDN w:val="0"/>
        <w:adjustRightInd w:val="0"/>
        <w:ind w:firstLine="284"/>
        <w:jc w:val="center"/>
        <w:rPr>
          <w:rFonts w:ascii="Times New Roman" w:eastAsia="Times New Roman" w:hAnsi="Times New Roman" w:cs="Times New Roman"/>
          <w:b/>
          <w:bCs/>
          <w:color w:val="000000"/>
          <w:sz w:val="28"/>
          <w:szCs w:val="28"/>
          <w:lang w:eastAsia="ru-RU"/>
        </w:rPr>
      </w:pPr>
    </w:p>
    <w:p w:rsidR="003C0BE6" w:rsidRPr="0076629D" w:rsidRDefault="003C0BE6" w:rsidP="003C0BE6">
      <w:pPr>
        <w:autoSpaceDE w:val="0"/>
        <w:autoSpaceDN w:val="0"/>
        <w:adjustRightInd w:val="0"/>
        <w:ind w:firstLine="284"/>
        <w:jc w:val="center"/>
        <w:rPr>
          <w:rFonts w:ascii="Times New Roman" w:eastAsia="Times New Roman" w:hAnsi="Times New Roman" w:cs="Times New Roman"/>
          <w:b/>
          <w:bCs/>
          <w:color w:val="000000"/>
          <w:sz w:val="28"/>
          <w:szCs w:val="28"/>
          <w:lang w:eastAsia="ru-RU"/>
        </w:rPr>
      </w:pPr>
      <w:r w:rsidRPr="0076629D">
        <w:rPr>
          <w:rFonts w:ascii="Times New Roman" w:eastAsia="Times New Roman" w:hAnsi="Times New Roman" w:cs="Times New Roman"/>
          <w:b/>
          <w:bCs/>
          <w:color w:val="000000"/>
          <w:sz w:val="28"/>
          <w:szCs w:val="28"/>
          <w:lang w:eastAsia="ru-RU"/>
        </w:rPr>
        <w:t>Возрастные особенности детей 4-5 лет</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bCs/>
          <w:sz w:val="28"/>
          <w:szCs w:val="28"/>
          <w:lang w:eastAsia="ru-RU"/>
        </w:rPr>
      </w:pPr>
      <w:r w:rsidRPr="0076629D">
        <w:rPr>
          <w:rFonts w:ascii="Times New Roman" w:eastAsia="Times New Roman" w:hAnsi="Times New Roman" w:cs="Times New Roman"/>
          <w:sz w:val="28"/>
          <w:szCs w:val="28"/>
          <w:lang w:eastAsia="ru-RU"/>
        </w:rPr>
        <w:t xml:space="preserve">В </w:t>
      </w:r>
      <w:r w:rsidRPr="0076629D">
        <w:rPr>
          <w:rFonts w:ascii="Times New Roman" w:eastAsia="Times New Roman" w:hAnsi="Times New Roman" w:cs="Times New Roman"/>
          <w:bCs/>
          <w:sz w:val="28"/>
          <w:szCs w:val="28"/>
          <w:lang w:eastAsia="ru-RU"/>
        </w:rPr>
        <w:t xml:space="preserve">игровой деятельности </w:t>
      </w:r>
      <w:r w:rsidRPr="0076629D">
        <w:rPr>
          <w:rFonts w:ascii="Times New Roman" w:eastAsia="Times New Roman" w:hAnsi="Times New Roman" w:cs="Times New Roman"/>
          <w:sz w:val="28"/>
          <w:szCs w:val="28"/>
          <w:lang w:eastAsia="ru-RU"/>
        </w:rPr>
        <w:t xml:space="preserve">детей среднего дошкольного возраста </w:t>
      </w:r>
      <w:r w:rsidRPr="0076629D">
        <w:rPr>
          <w:rFonts w:ascii="Times New Roman" w:eastAsia="Times New Roman" w:hAnsi="Times New Roman" w:cs="Times New Roman"/>
          <w:bCs/>
          <w:sz w:val="28"/>
          <w:szCs w:val="28"/>
          <w:lang w:eastAsia="ru-RU"/>
        </w:rPr>
        <w:t xml:space="preserve">появляются ролевые взаимодействия. </w:t>
      </w:r>
      <w:r w:rsidRPr="0076629D">
        <w:rPr>
          <w:rFonts w:ascii="Times New Roman" w:eastAsia="Times New Roman" w:hAnsi="Times New Roman" w:cs="Times New Roman"/>
          <w:sz w:val="28"/>
          <w:szCs w:val="28"/>
          <w:lang w:eastAsia="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76629D">
        <w:rPr>
          <w:rFonts w:ascii="Times New Roman" w:eastAsia="Times New Roman" w:hAnsi="Times New Roman" w:cs="Times New Roman"/>
          <w:bCs/>
          <w:sz w:val="28"/>
          <w:szCs w:val="28"/>
          <w:lang w:eastAsia="ru-RU"/>
        </w:rPr>
        <w:t>Происходит разделение игровых и реальных взаимодействий детей.</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6629D">
        <w:rPr>
          <w:rFonts w:ascii="Times New Roman" w:eastAsia="Times New Roman" w:hAnsi="Times New Roman" w:cs="Times New Roman"/>
          <w:bCs/>
          <w:sz w:val="28"/>
          <w:szCs w:val="28"/>
          <w:lang w:eastAsia="ru-RU"/>
        </w:rPr>
        <w:t xml:space="preserve">Совершенствуется техническая сторона изобразительной деятельности. </w:t>
      </w:r>
      <w:r w:rsidRPr="0076629D">
        <w:rPr>
          <w:rFonts w:ascii="Times New Roman" w:eastAsia="Times New Roman" w:hAnsi="Times New Roman" w:cs="Times New Roman"/>
          <w:sz w:val="28"/>
          <w:szCs w:val="28"/>
          <w:lang w:eastAsia="ru-RU"/>
        </w:rPr>
        <w:t>Дети могут рисовать основные геометрические фигуры, вырезать ножницами, наклеивать изображения на</w:t>
      </w:r>
      <w:r w:rsidRPr="0076629D">
        <w:rPr>
          <w:rFonts w:ascii="Times New Roman" w:eastAsia="Times New Roman" w:hAnsi="Times New Roman" w:cs="Times New Roman"/>
          <w:bCs/>
          <w:sz w:val="28"/>
          <w:szCs w:val="28"/>
          <w:lang w:eastAsia="ru-RU"/>
        </w:rPr>
        <w:t xml:space="preserve"> бу</w:t>
      </w:r>
      <w:r w:rsidRPr="0076629D">
        <w:rPr>
          <w:rFonts w:ascii="Times New Roman" w:eastAsia="Times New Roman" w:hAnsi="Times New Roman" w:cs="Times New Roman"/>
          <w:sz w:val="28"/>
          <w:szCs w:val="28"/>
          <w:lang w:eastAsia="ru-RU"/>
        </w:rPr>
        <w:t>магу и т.д.</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Усложняется конструирование. Постройки могут включать 5-6 деталей. Формируются навыки конструирования по собственному замыслу, </w:t>
      </w:r>
      <w:proofErr w:type="spellStart"/>
      <w:r w:rsidRPr="0076629D">
        <w:rPr>
          <w:rFonts w:ascii="Times New Roman" w:eastAsia="Times New Roman" w:hAnsi="Times New Roman" w:cs="Times New Roman"/>
          <w:sz w:val="28"/>
          <w:szCs w:val="28"/>
          <w:lang w:eastAsia="ru-RU"/>
        </w:rPr>
        <w:t>атакже</w:t>
      </w:r>
      <w:proofErr w:type="spellEnd"/>
      <w:r w:rsidRPr="0076629D">
        <w:rPr>
          <w:rFonts w:ascii="Times New Roman" w:eastAsia="Times New Roman" w:hAnsi="Times New Roman" w:cs="Times New Roman"/>
          <w:sz w:val="28"/>
          <w:szCs w:val="28"/>
          <w:lang w:eastAsia="ru-RU"/>
        </w:rPr>
        <w:t xml:space="preserve"> планирование последовательности действий.</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bCs/>
          <w:sz w:val="28"/>
          <w:szCs w:val="28"/>
          <w:lang w:eastAsia="ru-RU"/>
        </w:rPr>
        <w:t xml:space="preserve">Двигательная сфера ребенка характеризуется позитивными изменениями  мелкой и крупной моторики. </w:t>
      </w:r>
      <w:r w:rsidRPr="0076629D">
        <w:rPr>
          <w:rFonts w:ascii="Times New Roman" w:eastAsia="Times New Roman" w:hAnsi="Times New Roman" w:cs="Times New Roman"/>
          <w:sz w:val="28"/>
          <w:szCs w:val="28"/>
          <w:lang w:eastAsia="ru-RU"/>
        </w:rPr>
        <w:t xml:space="preserve">Развиваются </w:t>
      </w:r>
      <w:r w:rsidRPr="0076629D">
        <w:rPr>
          <w:rFonts w:ascii="Times New Roman" w:eastAsia="Times New Roman" w:hAnsi="Times New Roman" w:cs="Times New Roman"/>
          <w:bCs/>
          <w:sz w:val="28"/>
          <w:szCs w:val="28"/>
          <w:lang w:eastAsia="ru-RU"/>
        </w:rPr>
        <w:t xml:space="preserve">ловкость, </w:t>
      </w:r>
      <w:r w:rsidRPr="0076629D">
        <w:rPr>
          <w:rFonts w:ascii="Times New Roman" w:eastAsia="Times New Roman" w:hAnsi="Times New Roman" w:cs="Times New Roman"/>
          <w:sz w:val="28"/>
          <w:szCs w:val="28"/>
          <w:lang w:eastAsia="ru-RU"/>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76629D">
        <w:rPr>
          <w:rFonts w:ascii="Times New Roman" w:eastAsia="Times New Roman" w:hAnsi="Times New Roman" w:cs="Times New Roman"/>
          <w:bCs/>
          <w:sz w:val="28"/>
          <w:szCs w:val="28"/>
          <w:lang w:eastAsia="ru-RU"/>
        </w:rPr>
        <w:t xml:space="preserve">с </w:t>
      </w:r>
      <w:r w:rsidRPr="0076629D">
        <w:rPr>
          <w:rFonts w:ascii="Times New Roman" w:eastAsia="Times New Roman" w:hAnsi="Times New Roman" w:cs="Times New Roman"/>
          <w:sz w:val="28"/>
          <w:szCs w:val="28"/>
          <w:lang w:eastAsia="ru-RU"/>
        </w:rPr>
        <w:t>мячом.</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lastRenderedPageBreak/>
        <w:t xml:space="preserve">Возрастает объем памяти. Дети запоминают до 7-8 названий предметов. </w:t>
      </w:r>
      <w:r w:rsidRPr="0076629D">
        <w:rPr>
          <w:rFonts w:ascii="Times New Roman" w:eastAsia="Times New Roman" w:hAnsi="Times New Roman" w:cs="Times New Roman"/>
          <w:bCs/>
          <w:sz w:val="28"/>
          <w:szCs w:val="28"/>
          <w:lang w:eastAsia="ru-RU"/>
        </w:rPr>
        <w:t xml:space="preserve">Начинает складываться произвольное запоминание: </w:t>
      </w:r>
      <w:r w:rsidRPr="0076629D">
        <w:rPr>
          <w:rFonts w:ascii="Times New Roman" w:eastAsia="Times New Roman" w:hAnsi="Times New Roman" w:cs="Times New Roman"/>
          <w:sz w:val="28"/>
          <w:szCs w:val="28"/>
          <w:lang w:eastAsia="ru-RU"/>
        </w:rPr>
        <w:t>дети способны принять задачу на запоминание, помнят поручения взрослых, могут выучить небольшое стихотворение и т.д.</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Начинает </w:t>
      </w:r>
      <w:r w:rsidRPr="0076629D">
        <w:rPr>
          <w:rFonts w:ascii="Times New Roman" w:eastAsia="Times New Roman" w:hAnsi="Times New Roman" w:cs="Times New Roman"/>
          <w:bCs/>
          <w:sz w:val="28"/>
          <w:szCs w:val="28"/>
          <w:lang w:eastAsia="ru-RU"/>
        </w:rPr>
        <w:t xml:space="preserve">развиваться образное мышление. </w:t>
      </w:r>
      <w:r w:rsidRPr="0076629D">
        <w:rPr>
          <w:rFonts w:ascii="Times New Roman" w:eastAsia="Times New Roman" w:hAnsi="Times New Roman" w:cs="Times New Roman"/>
          <w:sz w:val="28"/>
          <w:szCs w:val="28"/>
          <w:lang w:eastAsia="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proofErr w:type="spellStart"/>
      <w:r w:rsidRPr="0076629D">
        <w:rPr>
          <w:rFonts w:ascii="Times New Roman" w:eastAsia="Times New Roman" w:hAnsi="Times New Roman" w:cs="Times New Roman"/>
          <w:sz w:val="28"/>
          <w:szCs w:val="28"/>
          <w:lang w:eastAsia="ru-RU"/>
        </w:rPr>
        <w:t>будеттаким</w:t>
      </w:r>
      <w:proofErr w:type="spellEnd"/>
      <w:r w:rsidRPr="0076629D">
        <w:rPr>
          <w:rFonts w:ascii="Times New Roman" w:eastAsia="Times New Roman" w:hAnsi="Times New Roman" w:cs="Times New Roman"/>
          <w:sz w:val="28"/>
          <w:szCs w:val="28"/>
          <w:lang w:eastAsia="ru-RU"/>
        </w:rPr>
        <w:t xml:space="preserve"> же — больше белых. </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w:t>
      </w:r>
      <w:r w:rsidRPr="0076629D">
        <w:rPr>
          <w:rFonts w:ascii="Times New Roman" w:eastAsia="Times New Roman" w:hAnsi="Times New Roman" w:cs="Times New Roman"/>
          <w:sz w:val="28"/>
          <w:szCs w:val="28"/>
          <w:lang w:eastAsia="ru-RU"/>
        </w:rPr>
        <w:softHyphen/>
        <w:t>вать в памяти при выполнении каких-либо действий несложное условие,</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bCs/>
          <w:sz w:val="28"/>
          <w:szCs w:val="28"/>
          <w:lang w:eastAsia="ru-RU"/>
        </w:rPr>
        <w:t xml:space="preserve">В </w:t>
      </w:r>
      <w:r w:rsidRPr="0076629D">
        <w:rPr>
          <w:rFonts w:ascii="Times New Roman" w:eastAsia="Times New Roman" w:hAnsi="Times New Roman" w:cs="Times New Roman"/>
          <w:sz w:val="28"/>
          <w:szCs w:val="28"/>
          <w:lang w:eastAsia="ru-RU"/>
        </w:rPr>
        <w:t xml:space="preserve">среднем дошкольном возрасте улучшается произношение звуков и дикция. </w:t>
      </w:r>
      <w:r w:rsidRPr="0076629D">
        <w:rPr>
          <w:rFonts w:ascii="Times New Roman" w:eastAsia="Times New Roman" w:hAnsi="Times New Roman" w:cs="Times New Roman"/>
          <w:bCs/>
          <w:sz w:val="28"/>
          <w:szCs w:val="28"/>
          <w:lang w:eastAsia="ru-RU"/>
        </w:rPr>
        <w:t xml:space="preserve">Речь становится предметом активности детей. </w:t>
      </w:r>
      <w:r w:rsidRPr="0076629D">
        <w:rPr>
          <w:rFonts w:ascii="Times New Roman" w:eastAsia="Times New Roman" w:hAnsi="Times New Roman" w:cs="Times New Roman"/>
          <w:sz w:val="28"/>
          <w:szCs w:val="28"/>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6629D">
        <w:rPr>
          <w:rFonts w:ascii="Times New Roman" w:eastAsia="Times New Roman" w:hAnsi="Times New Roman" w:cs="Times New Roman"/>
          <w:sz w:val="28"/>
          <w:szCs w:val="28"/>
          <w:lang w:eastAsia="ru-RU"/>
        </w:rPr>
        <w:t>со</w:t>
      </w:r>
      <w:proofErr w:type="gramEnd"/>
      <w:r w:rsidRPr="0076629D">
        <w:rPr>
          <w:rFonts w:ascii="Times New Roman" w:eastAsia="Times New Roman" w:hAnsi="Times New Roman" w:cs="Times New Roman"/>
          <w:sz w:val="28"/>
          <w:szCs w:val="28"/>
          <w:lang w:eastAsia="ru-RU"/>
        </w:rPr>
        <w:t xml:space="preserve"> взрослым становится </w:t>
      </w:r>
      <w:proofErr w:type="spellStart"/>
      <w:r w:rsidRPr="0076629D">
        <w:rPr>
          <w:rFonts w:ascii="Times New Roman" w:eastAsia="Times New Roman" w:hAnsi="Times New Roman" w:cs="Times New Roman"/>
          <w:sz w:val="28"/>
          <w:szCs w:val="28"/>
          <w:lang w:eastAsia="ru-RU"/>
        </w:rPr>
        <w:t>внеситуативной</w:t>
      </w:r>
      <w:proofErr w:type="spellEnd"/>
      <w:r w:rsidRPr="0076629D">
        <w:rPr>
          <w:rFonts w:ascii="Times New Roman" w:eastAsia="Times New Roman" w:hAnsi="Times New Roman" w:cs="Times New Roman"/>
          <w:sz w:val="28"/>
          <w:szCs w:val="28"/>
          <w:lang w:eastAsia="ru-RU"/>
        </w:rPr>
        <w:t>.</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bCs/>
          <w:sz w:val="28"/>
          <w:szCs w:val="28"/>
          <w:lang w:eastAsia="ru-RU"/>
        </w:rPr>
        <w:t xml:space="preserve">Изменяется содержание общения ребенка и взрослого. </w:t>
      </w:r>
      <w:r w:rsidRPr="0076629D">
        <w:rPr>
          <w:rFonts w:ascii="Times New Roman" w:eastAsia="Times New Roman" w:hAnsi="Times New Roman" w:cs="Times New Roman"/>
          <w:sz w:val="28"/>
          <w:szCs w:val="28"/>
          <w:lang w:eastAsia="ru-RU"/>
        </w:rPr>
        <w:t xml:space="preserve">Оно выходит за пределы конкретной ситуации, в которой оказывается ребенок. </w:t>
      </w:r>
      <w:r w:rsidRPr="0076629D">
        <w:rPr>
          <w:rFonts w:ascii="Times New Roman" w:eastAsia="Times New Roman" w:hAnsi="Times New Roman" w:cs="Times New Roman"/>
          <w:bCs/>
          <w:sz w:val="28"/>
          <w:szCs w:val="28"/>
          <w:lang w:eastAsia="ru-RU"/>
        </w:rPr>
        <w:t xml:space="preserve">Ведущим становится познавательный мотив. </w:t>
      </w:r>
      <w:r w:rsidRPr="0076629D">
        <w:rPr>
          <w:rFonts w:ascii="Times New Roman" w:eastAsia="Times New Roman" w:hAnsi="Times New Roman" w:cs="Times New Roman"/>
          <w:sz w:val="28"/>
          <w:szCs w:val="28"/>
          <w:lang w:eastAsia="ru-RU"/>
        </w:rPr>
        <w:t xml:space="preserve">Информация, которую ребенок получает в </w:t>
      </w:r>
      <w:r w:rsidRPr="0076629D">
        <w:rPr>
          <w:rFonts w:ascii="Times New Roman" w:eastAsia="Times New Roman" w:hAnsi="Times New Roman" w:cs="Times New Roman"/>
          <w:sz w:val="28"/>
          <w:szCs w:val="28"/>
          <w:lang w:eastAsia="ru-RU"/>
        </w:rPr>
        <w:lastRenderedPageBreak/>
        <w:t>процессе общения, может быть сложной и трудной для понимания, но она вызывает у него интерес.</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bCs/>
          <w:sz w:val="28"/>
          <w:szCs w:val="28"/>
          <w:lang w:eastAsia="ru-RU"/>
        </w:rPr>
      </w:pPr>
      <w:r w:rsidRPr="0076629D">
        <w:rPr>
          <w:rFonts w:ascii="Times New Roman" w:eastAsia="Times New Roman" w:hAnsi="Times New Roman" w:cs="Times New Roman"/>
          <w:sz w:val="28"/>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6629D">
        <w:rPr>
          <w:rFonts w:ascii="Times New Roman" w:eastAsia="Times New Roman" w:hAnsi="Times New Roman" w:cs="Times New Roman"/>
          <w:bCs/>
          <w:sz w:val="28"/>
          <w:szCs w:val="28"/>
          <w:lang w:eastAsia="ru-RU"/>
        </w:rPr>
        <w:t>Повышенная обидчивость пред</w:t>
      </w:r>
      <w:r w:rsidRPr="0076629D">
        <w:rPr>
          <w:rFonts w:ascii="Times New Roman" w:eastAsia="Times New Roman" w:hAnsi="Times New Roman" w:cs="Times New Roman"/>
          <w:sz w:val="28"/>
          <w:szCs w:val="28"/>
          <w:lang w:eastAsia="ru-RU"/>
        </w:rPr>
        <w:t>с</w:t>
      </w:r>
      <w:r w:rsidRPr="0076629D">
        <w:rPr>
          <w:rFonts w:ascii="Times New Roman" w:eastAsia="Times New Roman" w:hAnsi="Times New Roman" w:cs="Times New Roman"/>
          <w:bCs/>
          <w:sz w:val="28"/>
          <w:szCs w:val="28"/>
          <w:lang w:eastAsia="ru-RU"/>
        </w:rPr>
        <w:t>тавляет собой возрастной феномен.</w:t>
      </w:r>
    </w:p>
    <w:p w:rsidR="003C0BE6" w:rsidRPr="0076629D" w:rsidRDefault="003C0BE6" w:rsidP="003C0BE6">
      <w:pPr>
        <w:tabs>
          <w:tab w:val="left" w:pos="6499"/>
        </w:tabs>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76629D">
        <w:rPr>
          <w:rFonts w:ascii="Times New Roman" w:eastAsia="Times New Roman" w:hAnsi="Times New Roman" w:cs="Times New Roman"/>
          <w:bCs/>
          <w:sz w:val="28"/>
          <w:szCs w:val="28"/>
          <w:lang w:eastAsia="ru-RU"/>
        </w:rPr>
        <w:t xml:space="preserve">В группах начинают выделяться лидеры. Появляются </w:t>
      </w:r>
      <w:proofErr w:type="spellStart"/>
      <w:r w:rsidRPr="0076629D">
        <w:rPr>
          <w:rFonts w:ascii="Times New Roman" w:eastAsia="Times New Roman" w:hAnsi="Times New Roman" w:cs="Times New Roman"/>
          <w:bCs/>
          <w:sz w:val="28"/>
          <w:szCs w:val="28"/>
          <w:lang w:eastAsia="ru-RU"/>
        </w:rPr>
        <w:t>конкурентность</w:t>
      </w:r>
      <w:proofErr w:type="spellEnd"/>
      <w:r w:rsidRPr="0076629D">
        <w:rPr>
          <w:rFonts w:ascii="Times New Roman" w:eastAsia="Times New Roman" w:hAnsi="Times New Roman" w:cs="Times New Roman"/>
          <w:bCs/>
          <w:sz w:val="28"/>
          <w:szCs w:val="28"/>
          <w:lang w:eastAsia="ru-RU"/>
        </w:rPr>
        <w:t xml:space="preserve">, </w:t>
      </w:r>
      <w:proofErr w:type="spellStart"/>
      <w:r w:rsidRPr="0076629D">
        <w:rPr>
          <w:rFonts w:ascii="Times New Roman" w:eastAsia="Times New Roman" w:hAnsi="Times New Roman" w:cs="Times New Roman"/>
          <w:bCs/>
          <w:sz w:val="28"/>
          <w:szCs w:val="28"/>
          <w:lang w:eastAsia="ru-RU"/>
        </w:rPr>
        <w:t>соревновательность</w:t>
      </w:r>
      <w:proofErr w:type="spellEnd"/>
      <w:r w:rsidRPr="0076629D">
        <w:rPr>
          <w:rFonts w:ascii="Times New Roman" w:eastAsia="Times New Roman" w:hAnsi="Times New Roman" w:cs="Times New Roman"/>
          <w:bCs/>
          <w:sz w:val="28"/>
          <w:szCs w:val="28"/>
          <w:lang w:eastAsia="ru-RU"/>
        </w:rPr>
        <w:t xml:space="preserve">. </w:t>
      </w:r>
      <w:r w:rsidRPr="0076629D">
        <w:rPr>
          <w:rFonts w:ascii="Times New Roman" w:eastAsia="Times New Roman" w:hAnsi="Times New Roman" w:cs="Times New Roman"/>
          <w:sz w:val="28"/>
          <w:szCs w:val="28"/>
          <w:lang w:eastAsia="ru-RU"/>
        </w:rPr>
        <w:t xml:space="preserve">Последняя важна для сравнения себя </w:t>
      </w:r>
      <w:proofErr w:type="gramStart"/>
      <w:r w:rsidRPr="0076629D">
        <w:rPr>
          <w:rFonts w:ascii="Times New Roman" w:eastAsia="Times New Roman" w:hAnsi="Times New Roman" w:cs="Times New Roman"/>
          <w:sz w:val="28"/>
          <w:szCs w:val="28"/>
          <w:lang w:eastAsia="ru-RU"/>
        </w:rPr>
        <w:t>с</w:t>
      </w:r>
      <w:proofErr w:type="gramEnd"/>
      <w:r w:rsidRPr="0076629D">
        <w:rPr>
          <w:rFonts w:ascii="Times New Roman" w:eastAsia="Times New Roman" w:hAnsi="Times New Roman" w:cs="Times New Roman"/>
          <w:sz w:val="28"/>
          <w:szCs w:val="28"/>
          <w:lang w:eastAsia="ru-RU"/>
        </w:rPr>
        <w:t xml:space="preserve"> </w:t>
      </w:r>
      <w:proofErr w:type="gramStart"/>
      <w:r w:rsidRPr="0076629D">
        <w:rPr>
          <w:rFonts w:ascii="Times New Roman" w:eastAsia="Times New Roman" w:hAnsi="Times New Roman" w:cs="Times New Roman"/>
          <w:sz w:val="28"/>
          <w:szCs w:val="28"/>
          <w:lang w:eastAsia="ru-RU"/>
        </w:rPr>
        <w:t>другим</w:t>
      </w:r>
      <w:proofErr w:type="gramEnd"/>
      <w:r w:rsidRPr="0076629D">
        <w:rPr>
          <w:rFonts w:ascii="Times New Roman" w:eastAsia="Times New Roman" w:hAnsi="Times New Roman" w:cs="Times New Roman"/>
          <w:sz w:val="28"/>
          <w:szCs w:val="28"/>
          <w:lang w:eastAsia="ru-RU"/>
        </w:rPr>
        <w:t>, что ведет к развитию образа Я ребенка, его детализации.</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proofErr w:type="gramStart"/>
      <w:r w:rsidRPr="0076629D">
        <w:rPr>
          <w:rFonts w:ascii="Times New Roman" w:eastAsia="Times New Roman" w:hAnsi="Times New Roman" w:cs="Times New Roman"/>
          <w:sz w:val="28"/>
          <w:szCs w:val="28"/>
          <w:lang w:eastAsia="ru-RU"/>
        </w:rPr>
        <w:t>Основные достижения возраста связаны с развитием игровой деятель</w:t>
      </w:r>
      <w:r w:rsidRPr="0076629D">
        <w:rPr>
          <w:rFonts w:ascii="Times New Roman" w:eastAsia="Times New Roman" w:hAnsi="Times New Roman" w:cs="Times New Roman"/>
          <w:sz w:val="28"/>
          <w:szCs w:val="28"/>
          <w:lang w:eastAsia="ru-RU"/>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76629D">
        <w:rPr>
          <w:rFonts w:ascii="Times New Roman" w:eastAsia="Times New Roman" w:hAnsi="Times New Roman" w:cs="Times New Roman"/>
          <w:sz w:val="28"/>
          <w:szCs w:val="28"/>
          <w:lang w:eastAsia="ru-RU"/>
        </w:rPr>
        <w:softHyphen/>
        <w:t xml:space="preserve">ражения, </w:t>
      </w:r>
      <w:proofErr w:type="spellStart"/>
      <w:r w:rsidRPr="0076629D">
        <w:rPr>
          <w:rFonts w:ascii="Times New Roman" w:eastAsia="Times New Roman" w:hAnsi="Times New Roman" w:cs="Times New Roman"/>
          <w:sz w:val="28"/>
          <w:szCs w:val="28"/>
          <w:lang w:eastAsia="ru-RU"/>
        </w:rPr>
        <w:t>эгоцентричностью</w:t>
      </w:r>
      <w:proofErr w:type="spellEnd"/>
      <w:r w:rsidRPr="0076629D">
        <w:rPr>
          <w:rFonts w:ascii="Times New Roman" w:eastAsia="Times New Roman" w:hAnsi="Times New Roman" w:cs="Times New Roman"/>
          <w:sz w:val="28"/>
          <w:szCs w:val="28"/>
          <w:lang w:eastAsia="ru-RU"/>
        </w:rPr>
        <w:t xml:space="preserve"> познавательной позиции; развитием памяти, внимания, речи, познавательной мотивации, совершенствования воспри</w:t>
      </w:r>
      <w:r w:rsidRPr="0076629D">
        <w:rPr>
          <w:rFonts w:ascii="Times New Roman" w:eastAsia="Times New Roman" w:hAnsi="Times New Roman" w:cs="Times New Roman"/>
          <w:sz w:val="28"/>
          <w:szCs w:val="28"/>
          <w:lang w:eastAsia="ru-RU"/>
        </w:rPr>
        <w:softHyphen/>
        <w:t>ятия; формированием потребности в уважении со стороны взрослого, появ</w:t>
      </w:r>
      <w:r w:rsidRPr="0076629D">
        <w:rPr>
          <w:rFonts w:ascii="Times New Roman" w:eastAsia="Times New Roman" w:hAnsi="Times New Roman" w:cs="Times New Roman"/>
          <w:sz w:val="28"/>
          <w:szCs w:val="28"/>
          <w:lang w:eastAsia="ru-RU"/>
        </w:rPr>
        <w:softHyphen/>
        <w:t xml:space="preserve">лением обидчивости, </w:t>
      </w:r>
      <w:proofErr w:type="spellStart"/>
      <w:r w:rsidRPr="0076629D">
        <w:rPr>
          <w:rFonts w:ascii="Times New Roman" w:eastAsia="Times New Roman" w:hAnsi="Times New Roman" w:cs="Times New Roman"/>
          <w:sz w:val="28"/>
          <w:szCs w:val="28"/>
          <w:lang w:eastAsia="ru-RU"/>
        </w:rPr>
        <w:t>конкурентности</w:t>
      </w:r>
      <w:proofErr w:type="spellEnd"/>
      <w:r w:rsidRPr="0076629D">
        <w:rPr>
          <w:rFonts w:ascii="Times New Roman" w:eastAsia="Times New Roman" w:hAnsi="Times New Roman" w:cs="Times New Roman"/>
          <w:sz w:val="28"/>
          <w:szCs w:val="28"/>
          <w:lang w:eastAsia="ru-RU"/>
        </w:rPr>
        <w:t xml:space="preserve">, </w:t>
      </w:r>
      <w:proofErr w:type="spellStart"/>
      <w:r w:rsidRPr="0076629D">
        <w:rPr>
          <w:rFonts w:ascii="Times New Roman" w:eastAsia="Times New Roman" w:hAnsi="Times New Roman" w:cs="Times New Roman"/>
          <w:sz w:val="28"/>
          <w:szCs w:val="28"/>
          <w:lang w:eastAsia="ru-RU"/>
        </w:rPr>
        <w:t>соревновательности</w:t>
      </w:r>
      <w:proofErr w:type="spellEnd"/>
      <w:r w:rsidRPr="0076629D">
        <w:rPr>
          <w:rFonts w:ascii="Times New Roman" w:eastAsia="Times New Roman" w:hAnsi="Times New Roman" w:cs="Times New Roman"/>
          <w:sz w:val="28"/>
          <w:szCs w:val="28"/>
          <w:lang w:eastAsia="ru-RU"/>
        </w:rPr>
        <w:t xml:space="preserve"> со сверстника</w:t>
      </w:r>
      <w:r w:rsidRPr="0076629D">
        <w:rPr>
          <w:rFonts w:ascii="Times New Roman" w:eastAsia="Times New Roman" w:hAnsi="Times New Roman" w:cs="Times New Roman"/>
          <w:sz w:val="28"/>
          <w:szCs w:val="28"/>
          <w:lang w:eastAsia="ru-RU"/>
        </w:rPr>
        <w:softHyphen/>
        <w:t>ми, дальнейшим развитием образа Я ребенка, его детализацией.</w:t>
      </w:r>
      <w:proofErr w:type="gramEnd"/>
    </w:p>
    <w:p w:rsidR="003C0BE6" w:rsidRPr="0076629D" w:rsidRDefault="003C0BE6" w:rsidP="003C0BE6">
      <w:pPr>
        <w:autoSpaceDE w:val="0"/>
        <w:autoSpaceDN w:val="0"/>
        <w:adjustRightInd w:val="0"/>
        <w:ind w:firstLine="284"/>
        <w:jc w:val="center"/>
        <w:rPr>
          <w:rFonts w:ascii="Times New Roman" w:eastAsia="Times New Roman" w:hAnsi="Times New Roman" w:cs="Times New Roman"/>
          <w:b/>
          <w:bCs/>
          <w:color w:val="000000"/>
          <w:sz w:val="28"/>
          <w:szCs w:val="28"/>
          <w:lang w:eastAsia="ru-RU"/>
        </w:rPr>
      </w:pPr>
      <w:r w:rsidRPr="0076629D">
        <w:rPr>
          <w:rFonts w:ascii="Times New Roman" w:eastAsia="Times New Roman" w:hAnsi="Times New Roman" w:cs="Times New Roman"/>
          <w:b/>
          <w:bCs/>
          <w:color w:val="000000"/>
          <w:sz w:val="28"/>
          <w:szCs w:val="28"/>
          <w:lang w:eastAsia="ru-RU"/>
        </w:rPr>
        <w:t>Возрастные особенности детей 5-6 лет</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Дети шестого года жизни уже </w:t>
      </w:r>
      <w:r w:rsidRPr="0076629D">
        <w:rPr>
          <w:rFonts w:ascii="Times New Roman" w:eastAsia="Times New Roman" w:hAnsi="Times New Roman" w:cs="Times New Roman"/>
          <w:bCs/>
          <w:sz w:val="28"/>
          <w:szCs w:val="28"/>
          <w:lang w:eastAsia="ru-RU"/>
        </w:rPr>
        <w:t>могут распределять роли</w:t>
      </w:r>
      <w:r w:rsidRPr="0076629D">
        <w:rPr>
          <w:rFonts w:ascii="Times New Roman" w:eastAsia="Times New Roman" w:hAnsi="Times New Roman" w:cs="Times New Roman"/>
          <w:sz w:val="28"/>
          <w:szCs w:val="28"/>
          <w:lang w:eastAsia="ru-RU"/>
        </w:rPr>
        <w:t xml:space="preserve"> до </w:t>
      </w:r>
      <w:r w:rsidRPr="0076629D">
        <w:rPr>
          <w:rFonts w:ascii="Times New Roman" w:eastAsia="Times New Roman" w:hAnsi="Times New Roman" w:cs="Times New Roman"/>
          <w:bCs/>
          <w:sz w:val="28"/>
          <w:szCs w:val="28"/>
          <w:lang w:eastAsia="ru-RU"/>
        </w:rPr>
        <w:t xml:space="preserve">начала игры </w:t>
      </w:r>
      <w:proofErr w:type="spellStart"/>
      <w:r w:rsidRPr="0076629D">
        <w:rPr>
          <w:rFonts w:ascii="Times New Roman" w:eastAsia="Times New Roman" w:hAnsi="Times New Roman" w:cs="Times New Roman"/>
          <w:bCs/>
          <w:sz w:val="28"/>
          <w:szCs w:val="28"/>
          <w:lang w:eastAsia="ru-RU"/>
        </w:rPr>
        <w:t>истроить</w:t>
      </w:r>
      <w:proofErr w:type="spellEnd"/>
      <w:r w:rsidRPr="0076629D">
        <w:rPr>
          <w:rFonts w:ascii="Times New Roman" w:eastAsia="Times New Roman" w:hAnsi="Times New Roman" w:cs="Times New Roman"/>
          <w:bCs/>
          <w:sz w:val="28"/>
          <w:szCs w:val="28"/>
          <w:lang w:eastAsia="ru-RU"/>
        </w:rPr>
        <w:t xml:space="preserve"> свое поведение, придерживаясь </w:t>
      </w:r>
      <w:r w:rsidRPr="0076629D">
        <w:rPr>
          <w:rFonts w:ascii="Times New Roman" w:eastAsia="Times New Roman" w:hAnsi="Times New Roman" w:cs="Times New Roman"/>
          <w:sz w:val="28"/>
          <w:szCs w:val="28"/>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76629D">
        <w:rPr>
          <w:rFonts w:ascii="Times New Roman" w:eastAsia="Times New Roman" w:hAnsi="Times New Roman" w:cs="Times New Roman"/>
          <w:bCs/>
          <w:sz w:val="28"/>
          <w:szCs w:val="28"/>
          <w:lang w:eastAsia="ru-RU"/>
        </w:rPr>
        <w:t xml:space="preserve">. </w:t>
      </w:r>
      <w:r w:rsidRPr="0076629D">
        <w:rPr>
          <w:rFonts w:ascii="Times New Roman" w:eastAsia="Times New Roman" w:hAnsi="Times New Roman" w:cs="Times New Roman"/>
          <w:sz w:val="28"/>
          <w:szCs w:val="28"/>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spellStart"/>
      <w:proofErr w:type="gramStart"/>
      <w:r w:rsidRPr="0076629D">
        <w:rPr>
          <w:rFonts w:ascii="Times New Roman" w:eastAsia="Times New Roman" w:hAnsi="Times New Roman" w:cs="Times New Roman"/>
          <w:sz w:val="28"/>
          <w:szCs w:val="28"/>
          <w:lang w:eastAsia="ru-RU"/>
        </w:rPr>
        <w:t>Вигре</w:t>
      </w:r>
      <w:proofErr w:type="spellEnd"/>
      <w:r w:rsidRPr="0076629D">
        <w:rPr>
          <w:rFonts w:ascii="Times New Roman" w:eastAsia="Times New Roman" w:hAnsi="Times New Roman" w:cs="Times New Roman"/>
          <w:sz w:val="28"/>
          <w:szCs w:val="28"/>
          <w:lang w:eastAsia="ru-RU"/>
        </w:rPr>
        <w:t xml:space="preserve">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76629D">
        <w:rPr>
          <w:rFonts w:ascii="Times New Roman" w:eastAsia="Times New Roman" w:hAnsi="Times New Roman" w:cs="Times New Roman"/>
          <w:sz w:val="28"/>
          <w:szCs w:val="28"/>
          <w:lang w:eastAsia="ru-RU"/>
        </w:rPr>
        <w:t xml:space="preserve"> Действия детей в играх становятся разнообразными.</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lastRenderedPageBreak/>
        <w:t xml:space="preserve">Развивается изобразительная деятельность детей. Это </w:t>
      </w:r>
      <w:r w:rsidRPr="0076629D">
        <w:rPr>
          <w:rFonts w:ascii="Times New Roman" w:eastAsia="Times New Roman" w:hAnsi="Times New Roman" w:cs="Times New Roman"/>
          <w:bCs/>
          <w:sz w:val="28"/>
          <w:szCs w:val="28"/>
          <w:lang w:eastAsia="ru-RU"/>
        </w:rPr>
        <w:t xml:space="preserve">возраст наиболее активного рисования. </w:t>
      </w:r>
      <w:r w:rsidRPr="0076629D">
        <w:rPr>
          <w:rFonts w:ascii="Times New Roman" w:eastAsia="Times New Roman" w:hAnsi="Times New Roman" w:cs="Times New Roman"/>
          <w:sz w:val="28"/>
          <w:szCs w:val="28"/>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76629D">
        <w:rPr>
          <w:rFonts w:ascii="Times New Roman" w:eastAsia="Times New Roman" w:hAnsi="Times New Roman" w:cs="Times New Roman"/>
          <w:spacing w:val="-10"/>
          <w:sz w:val="28"/>
          <w:szCs w:val="28"/>
          <w:lang w:eastAsia="ru-RU"/>
        </w:rPr>
        <w:t xml:space="preserve">и </w:t>
      </w:r>
      <w:proofErr w:type="spellStart"/>
      <w:r w:rsidRPr="0076629D">
        <w:rPr>
          <w:rFonts w:ascii="Times New Roman" w:eastAsia="Times New Roman" w:hAnsi="Times New Roman" w:cs="Times New Roman"/>
          <w:sz w:val="28"/>
          <w:szCs w:val="28"/>
          <w:lang w:eastAsia="ru-RU"/>
        </w:rPr>
        <w:t>иллюстрции</w:t>
      </w:r>
      <w:proofErr w:type="spellEnd"/>
      <w:r w:rsidRPr="0076629D">
        <w:rPr>
          <w:rFonts w:ascii="Times New Roman" w:eastAsia="Times New Roman" w:hAnsi="Times New Roman" w:cs="Times New Roman"/>
          <w:sz w:val="28"/>
          <w:szCs w:val="28"/>
          <w:lang w:eastAsia="ru-RU"/>
        </w:rPr>
        <w:t xml:space="preserve"> к фильмам </w:t>
      </w:r>
      <w:r w:rsidRPr="0076629D">
        <w:rPr>
          <w:rFonts w:ascii="Times New Roman" w:eastAsia="Times New Roman" w:hAnsi="Times New Roman" w:cs="Times New Roman"/>
          <w:spacing w:val="-10"/>
          <w:sz w:val="28"/>
          <w:szCs w:val="28"/>
          <w:lang w:eastAsia="ru-RU"/>
        </w:rPr>
        <w:t xml:space="preserve">и </w:t>
      </w:r>
      <w:r w:rsidRPr="0076629D">
        <w:rPr>
          <w:rFonts w:ascii="Times New Roman" w:eastAsia="Times New Roman" w:hAnsi="Times New Roman" w:cs="Times New Roman"/>
          <w:sz w:val="28"/>
          <w:szCs w:val="28"/>
          <w:lang w:eastAsia="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76629D">
        <w:rPr>
          <w:rFonts w:ascii="Times New Roman" w:eastAsia="Times New Roman" w:hAnsi="Times New Roman" w:cs="Times New Roman"/>
          <w:spacing w:val="-10"/>
          <w:sz w:val="28"/>
          <w:szCs w:val="28"/>
          <w:lang w:eastAsia="ru-RU"/>
        </w:rPr>
        <w:t xml:space="preserve">и </w:t>
      </w:r>
      <w:r w:rsidRPr="0076629D">
        <w:rPr>
          <w:rFonts w:ascii="Times New Roman" w:eastAsia="Times New Roman" w:hAnsi="Times New Roman" w:cs="Times New Roman"/>
          <w:sz w:val="28"/>
          <w:szCs w:val="28"/>
          <w:lang w:eastAsia="ru-RU"/>
        </w:rPr>
        <w:t>динамичные о</w:t>
      </w:r>
      <w:r w:rsidRPr="0076629D">
        <w:rPr>
          <w:rFonts w:ascii="Times New Roman" w:eastAsia="Times New Roman" w:hAnsi="Times New Roman" w:cs="Times New Roman"/>
          <w:spacing w:val="-10"/>
          <w:sz w:val="28"/>
          <w:szCs w:val="28"/>
          <w:lang w:eastAsia="ru-RU"/>
        </w:rPr>
        <w:t xml:space="preserve">тношения. </w:t>
      </w:r>
      <w:r w:rsidRPr="0076629D">
        <w:rPr>
          <w:rFonts w:ascii="Times New Roman" w:eastAsia="Times New Roman" w:hAnsi="Times New Roman" w:cs="Times New Roman"/>
          <w:sz w:val="28"/>
          <w:szCs w:val="28"/>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76629D">
        <w:rPr>
          <w:rFonts w:ascii="Times New Roman" w:eastAsia="Times New Roman" w:hAnsi="Times New Roman" w:cs="Times New Roman"/>
          <w:spacing w:val="-10"/>
          <w:sz w:val="28"/>
          <w:szCs w:val="28"/>
          <w:lang w:eastAsia="ru-RU"/>
        </w:rPr>
        <w:t xml:space="preserve">и </w:t>
      </w:r>
      <w:r w:rsidRPr="0076629D">
        <w:rPr>
          <w:rFonts w:ascii="Times New Roman" w:eastAsia="Times New Roman" w:hAnsi="Times New Roman" w:cs="Times New Roman"/>
          <w:sz w:val="28"/>
          <w:szCs w:val="28"/>
          <w:lang w:eastAsia="ru-RU"/>
        </w:rPr>
        <w:t xml:space="preserve">пропорциональным. По рисунку можно судить о половой принадлежности </w:t>
      </w:r>
      <w:r w:rsidRPr="0076629D">
        <w:rPr>
          <w:rFonts w:ascii="Times New Roman" w:eastAsia="Times New Roman" w:hAnsi="Times New Roman" w:cs="Times New Roman"/>
          <w:spacing w:val="-10"/>
          <w:sz w:val="28"/>
          <w:szCs w:val="28"/>
          <w:lang w:eastAsia="ru-RU"/>
        </w:rPr>
        <w:t xml:space="preserve">и </w:t>
      </w:r>
      <w:r w:rsidRPr="0076629D">
        <w:rPr>
          <w:rFonts w:ascii="Times New Roman" w:eastAsia="Times New Roman" w:hAnsi="Times New Roman" w:cs="Times New Roman"/>
          <w:sz w:val="28"/>
          <w:szCs w:val="28"/>
          <w:lang w:eastAsia="ru-RU"/>
        </w:rPr>
        <w:t>эмоциональном состоянии изображенного человека.</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Конструирование характеризуется умением анализировать условия, в которых протекает эта деятельность. Дети используют </w:t>
      </w:r>
      <w:r w:rsidRPr="0076629D">
        <w:rPr>
          <w:rFonts w:ascii="Times New Roman" w:eastAsia="Times New Roman" w:hAnsi="Times New Roman" w:cs="Times New Roman"/>
          <w:spacing w:val="-10"/>
          <w:sz w:val="28"/>
          <w:szCs w:val="28"/>
          <w:lang w:eastAsia="ru-RU"/>
        </w:rPr>
        <w:t xml:space="preserve">и </w:t>
      </w:r>
      <w:r w:rsidRPr="0076629D">
        <w:rPr>
          <w:rFonts w:ascii="Times New Roman" w:eastAsia="Times New Roman" w:hAnsi="Times New Roman" w:cs="Times New Roman"/>
          <w:sz w:val="28"/>
          <w:szCs w:val="28"/>
          <w:lang w:eastAsia="ru-RU"/>
        </w:rPr>
        <w:t xml:space="preserve">называют разные детали деревянного конструктора. Могут заменить детали постройки в зависимости от имеющегося материала. </w:t>
      </w:r>
      <w:r w:rsidRPr="0076629D">
        <w:rPr>
          <w:rFonts w:ascii="Times New Roman" w:eastAsia="Times New Roman" w:hAnsi="Times New Roman" w:cs="Times New Roman"/>
          <w:bCs/>
          <w:sz w:val="28"/>
          <w:szCs w:val="28"/>
          <w:lang w:eastAsia="ru-RU"/>
        </w:rPr>
        <w:t>Овладевают обобщенным способом обследования образца.</w:t>
      </w:r>
      <w:r w:rsidRPr="0076629D">
        <w:rPr>
          <w:rFonts w:ascii="Times New Roman" w:eastAsia="Times New Roman" w:hAnsi="Times New Roman" w:cs="Times New Roman"/>
          <w:sz w:val="28"/>
          <w:szCs w:val="28"/>
          <w:lang w:eastAsia="ru-RU"/>
        </w:rPr>
        <w:t xml:space="preserve"> Дети способны выделять основные части предполагаемой постройки. </w:t>
      </w:r>
      <w:r w:rsidRPr="0076629D">
        <w:rPr>
          <w:rFonts w:ascii="Times New Roman" w:eastAsia="Times New Roman" w:hAnsi="Times New Roman" w:cs="Times New Roman"/>
          <w:bCs/>
          <w:sz w:val="28"/>
          <w:szCs w:val="28"/>
          <w:lang w:eastAsia="ru-RU"/>
        </w:rPr>
        <w:t>Конструктивная деятельность может осуществляться на основе схемы, по замыслу и по условиям.</w:t>
      </w:r>
      <w:r w:rsidRPr="0076629D">
        <w:rPr>
          <w:rFonts w:ascii="Times New Roman" w:eastAsia="Times New Roman" w:hAnsi="Times New Roman" w:cs="Times New Roman"/>
          <w:sz w:val="28"/>
          <w:szCs w:val="28"/>
          <w:lang w:eastAsia="ru-RU"/>
        </w:rPr>
        <w:t xml:space="preserve"> Появляется конструирование в ходе совместной деятельности.</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w:t>
      </w:r>
      <w:r w:rsidRPr="0076629D">
        <w:rPr>
          <w:rFonts w:ascii="Times New Roman" w:eastAsia="Times New Roman" w:hAnsi="Times New Roman" w:cs="Times New Roman"/>
          <w:sz w:val="28"/>
          <w:szCs w:val="28"/>
          <w:lang w:eastAsia="ru-RU"/>
        </w:rPr>
        <w:lastRenderedPageBreak/>
        <w:t>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76629D">
        <w:rPr>
          <w:rFonts w:ascii="Times New Roman" w:eastAsia="Times New Roman" w:hAnsi="Times New Roman" w:cs="Times New Roman"/>
          <w:sz w:val="28"/>
          <w:szCs w:val="28"/>
          <w:lang w:eastAsia="ru-RU"/>
        </w:rPr>
        <w:softHyphen/>
        <w:t>жутся правильными только в том случае, если дети будут применять адек</w:t>
      </w:r>
      <w:r w:rsidRPr="0076629D">
        <w:rPr>
          <w:rFonts w:ascii="Times New Roman" w:eastAsia="Times New Roman" w:hAnsi="Times New Roman" w:cs="Times New Roman"/>
          <w:sz w:val="28"/>
          <w:szCs w:val="28"/>
          <w:lang w:eastAsia="ru-RU"/>
        </w:rPr>
        <w:softHyphen/>
        <w:t>ватные мыслительные средства. Среди них можно выделить схематизиро</w:t>
      </w:r>
      <w:r w:rsidRPr="0076629D">
        <w:rPr>
          <w:rFonts w:ascii="Times New Roman" w:eastAsia="Times New Roman" w:hAnsi="Times New Roman" w:cs="Times New Roman"/>
          <w:sz w:val="28"/>
          <w:szCs w:val="28"/>
          <w:lang w:eastAsia="ru-RU"/>
        </w:rPr>
        <w:softHyphen/>
        <w:t xml:space="preserve">ванные представления, которые возникают в процессе наглядного моделирования; </w:t>
      </w:r>
      <w:proofErr w:type="gramStart"/>
      <w:r w:rsidRPr="0076629D">
        <w:rPr>
          <w:rFonts w:ascii="Times New Roman" w:eastAsia="Times New Roman" w:hAnsi="Times New Roman" w:cs="Times New Roman"/>
          <w:sz w:val="28"/>
          <w:szCs w:val="28"/>
          <w:lang w:eastAsia="ru-RU"/>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76629D">
        <w:rPr>
          <w:rFonts w:ascii="Times New Roman" w:eastAsia="Times New Roman" w:hAnsi="Times New Roman" w:cs="Times New Roman"/>
          <w:bCs/>
          <w:sz w:val="28"/>
          <w:szCs w:val="28"/>
          <w:lang w:eastAsia="ru-RU"/>
        </w:rPr>
        <w:t>продолжают совершенствоваться обобщения, что является основой словесно логического мышления.</w:t>
      </w:r>
      <w:proofErr w:type="gramEnd"/>
      <w:r w:rsidRPr="0076629D">
        <w:rPr>
          <w:rFonts w:ascii="Times New Roman" w:eastAsia="Times New Roman" w:hAnsi="Times New Roman" w:cs="Times New Roman"/>
          <w:sz w:val="28"/>
          <w:szCs w:val="28"/>
          <w:lang w:eastAsia="ru-RU"/>
        </w:rPr>
        <w:t xml:space="preserve"> В дошкольном возрасте у детей еще отсутствуют представления о классах объектов. Дети группируют объ</w:t>
      </w:r>
      <w:r w:rsidRPr="0076629D">
        <w:rPr>
          <w:rFonts w:ascii="Times New Roman" w:eastAsia="Times New Roman" w:hAnsi="Times New Roman" w:cs="Times New Roman"/>
          <w:sz w:val="28"/>
          <w:szCs w:val="28"/>
          <w:lang w:eastAsia="ru-RU"/>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w:t>
      </w:r>
      <w:r w:rsidRPr="0076629D">
        <w:rPr>
          <w:rFonts w:ascii="Times New Roman" w:eastAsia="Times New Roman" w:hAnsi="Times New Roman" w:cs="Times New Roman"/>
          <w:sz w:val="28"/>
          <w:szCs w:val="28"/>
          <w:lang w:eastAsia="ru-RU"/>
        </w:rPr>
        <w:softHyphen/>
        <w:t>ные объяснения, если анализируемые отношения не выходят за пределы их наглядного опыта.</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bCs/>
          <w:sz w:val="28"/>
          <w:szCs w:val="28"/>
          <w:lang w:eastAsia="ru-RU"/>
        </w:rPr>
      </w:pPr>
      <w:r w:rsidRPr="0076629D">
        <w:rPr>
          <w:rFonts w:ascii="Times New Roman" w:eastAsia="Times New Roman" w:hAnsi="Times New Roman" w:cs="Times New Roman"/>
          <w:sz w:val="28"/>
          <w:szCs w:val="28"/>
          <w:lang w:eastAsia="ru-RU"/>
        </w:rPr>
        <w:t>Развитие воображения в этом возрасте позволяет детям сочинять доста</w:t>
      </w:r>
      <w:r w:rsidRPr="0076629D">
        <w:rPr>
          <w:rFonts w:ascii="Times New Roman" w:eastAsia="Times New Roman" w:hAnsi="Times New Roman" w:cs="Times New Roman"/>
          <w:sz w:val="28"/>
          <w:szCs w:val="28"/>
          <w:lang w:eastAsia="ru-RU"/>
        </w:rPr>
        <w:softHyphen/>
        <w:t xml:space="preserve">точно оригинальные и последовательно разворачивающиеся истории. Воображение будет </w:t>
      </w:r>
      <w:r w:rsidRPr="0076629D">
        <w:rPr>
          <w:rFonts w:ascii="Times New Roman" w:eastAsia="Times New Roman" w:hAnsi="Times New Roman" w:cs="Times New Roman"/>
          <w:bCs/>
          <w:sz w:val="28"/>
          <w:szCs w:val="28"/>
          <w:lang w:eastAsia="ru-RU"/>
        </w:rPr>
        <w:t>активно развиваться лишь при условии проведения специальной работы по его активизации.</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Продолжают развиваться устойчивость, распределение, переключаемость внимания. Наблюдается переход от </w:t>
      </w:r>
      <w:proofErr w:type="gramStart"/>
      <w:r w:rsidRPr="0076629D">
        <w:rPr>
          <w:rFonts w:ascii="Times New Roman" w:eastAsia="Times New Roman" w:hAnsi="Times New Roman" w:cs="Times New Roman"/>
          <w:sz w:val="28"/>
          <w:szCs w:val="28"/>
          <w:lang w:eastAsia="ru-RU"/>
        </w:rPr>
        <w:t>непроизвольного</w:t>
      </w:r>
      <w:proofErr w:type="gramEnd"/>
      <w:r w:rsidRPr="0076629D">
        <w:rPr>
          <w:rFonts w:ascii="Times New Roman" w:eastAsia="Times New Roman" w:hAnsi="Times New Roman" w:cs="Times New Roman"/>
          <w:sz w:val="28"/>
          <w:szCs w:val="28"/>
          <w:lang w:eastAsia="ru-RU"/>
        </w:rPr>
        <w:t xml:space="preserve"> к произвольному вниманию.</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Совершенствуется грамматический строй речи. Дети используют прак</w:t>
      </w:r>
      <w:r w:rsidRPr="0076629D">
        <w:rPr>
          <w:rFonts w:ascii="Times New Roman" w:eastAsia="Times New Roman" w:hAnsi="Times New Roman" w:cs="Times New Roman"/>
          <w:sz w:val="28"/>
          <w:szCs w:val="28"/>
          <w:lang w:eastAsia="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76629D">
        <w:rPr>
          <w:rFonts w:ascii="Times New Roman" w:eastAsia="Times New Roman" w:hAnsi="Times New Roman" w:cs="Times New Roman"/>
          <w:bCs/>
          <w:sz w:val="28"/>
          <w:szCs w:val="28"/>
          <w:lang w:eastAsia="ru-RU"/>
        </w:rPr>
        <w:t xml:space="preserve">, </w:t>
      </w:r>
      <w:r w:rsidRPr="0076629D">
        <w:rPr>
          <w:rFonts w:ascii="Times New Roman" w:eastAsia="Times New Roman" w:hAnsi="Times New Roman" w:cs="Times New Roman"/>
          <w:sz w:val="28"/>
          <w:szCs w:val="28"/>
          <w:lang w:eastAsia="ru-RU"/>
        </w:rPr>
        <w:t>образ Я.</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p>
    <w:p w:rsidR="003C0BE6" w:rsidRPr="0076629D" w:rsidRDefault="003C0BE6" w:rsidP="003C0BE6">
      <w:pPr>
        <w:autoSpaceDE w:val="0"/>
        <w:autoSpaceDN w:val="0"/>
        <w:adjustRightInd w:val="0"/>
        <w:ind w:firstLine="567"/>
        <w:jc w:val="center"/>
        <w:rPr>
          <w:rFonts w:ascii="Times New Roman" w:eastAsia="Times New Roman" w:hAnsi="Times New Roman" w:cs="Times New Roman"/>
          <w:b/>
          <w:bCs/>
          <w:sz w:val="28"/>
          <w:szCs w:val="28"/>
          <w:lang w:eastAsia="ru-RU"/>
        </w:rPr>
      </w:pPr>
      <w:r w:rsidRPr="0076629D">
        <w:rPr>
          <w:rFonts w:ascii="Times New Roman" w:eastAsia="Times New Roman" w:hAnsi="Times New Roman" w:cs="Times New Roman"/>
          <w:b/>
          <w:bCs/>
          <w:color w:val="000000"/>
          <w:sz w:val="28"/>
          <w:szCs w:val="28"/>
          <w:lang w:eastAsia="ru-RU"/>
        </w:rPr>
        <w:t>Возрастные особенности детей 6-7 лет</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В сюжетно-ролевых играх дети подготовительной к школе группы </w:t>
      </w:r>
      <w:r w:rsidRPr="0076629D">
        <w:rPr>
          <w:rFonts w:ascii="Times New Roman" w:eastAsia="Times New Roman" w:hAnsi="Times New Roman" w:cs="Times New Roman"/>
          <w:bCs/>
          <w:sz w:val="28"/>
          <w:szCs w:val="28"/>
          <w:lang w:eastAsia="ru-RU"/>
        </w:rPr>
        <w:t xml:space="preserve">начинают осваивать сложные взаимодействия людей, </w:t>
      </w:r>
      <w:r w:rsidRPr="0076629D">
        <w:rPr>
          <w:rFonts w:ascii="Times New Roman" w:eastAsia="Times New Roman" w:hAnsi="Times New Roman" w:cs="Times New Roman"/>
          <w:sz w:val="28"/>
          <w:szCs w:val="28"/>
          <w:lang w:eastAsia="ru-RU"/>
        </w:rPr>
        <w:t>отражающие харак</w:t>
      </w:r>
      <w:r w:rsidRPr="0076629D">
        <w:rPr>
          <w:rFonts w:ascii="Times New Roman" w:eastAsia="Times New Roman" w:hAnsi="Times New Roman" w:cs="Times New Roman"/>
          <w:sz w:val="28"/>
          <w:szCs w:val="28"/>
          <w:lang w:eastAsia="ru-RU"/>
        </w:rPr>
        <w:softHyphen/>
        <w:t>терные значимые жизненные ситуации, например, свадьбу, рождение ре</w:t>
      </w:r>
      <w:r w:rsidRPr="0076629D">
        <w:rPr>
          <w:rFonts w:ascii="Times New Roman" w:eastAsia="Times New Roman" w:hAnsi="Times New Roman" w:cs="Times New Roman"/>
          <w:sz w:val="28"/>
          <w:szCs w:val="28"/>
          <w:lang w:eastAsia="ru-RU"/>
        </w:rPr>
        <w:softHyphen/>
        <w:t>бенка, болезнь, трудоустройство и т. д.</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bCs/>
          <w:sz w:val="28"/>
          <w:szCs w:val="28"/>
          <w:lang w:eastAsia="ru-RU"/>
        </w:rPr>
        <w:t xml:space="preserve">Игровые действия детей становятся более сложными, </w:t>
      </w:r>
      <w:r w:rsidRPr="0076629D">
        <w:rPr>
          <w:rFonts w:ascii="Times New Roman" w:eastAsia="Times New Roman" w:hAnsi="Times New Roman" w:cs="Times New Roman"/>
          <w:sz w:val="28"/>
          <w:szCs w:val="28"/>
          <w:lang w:eastAsia="ru-RU"/>
        </w:rPr>
        <w:t>обретают особый смысл, который не всегда открывается взрослому. Игровое пространст</w:t>
      </w:r>
      <w:r w:rsidRPr="0076629D">
        <w:rPr>
          <w:rFonts w:ascii="Times New Roman" w:eastAsia="Times New Roman" w:hAnsi="Times New Roman" w:cs="Times New Roman"/>
          <w:sz w:val="28"/>
          <w:szCs w:val="28"/>
          <w:lang w:eastAsia="ru-RU"/>
        </w:rPr>
        <w:softHyphen/>
        <w:t xml:space="preserve">во усложняется. В нем может быть несколько центров, каждый из которых поддерживает свою сюжетную линию. </w:t>
      </w:r>
      <w:proofErr w:type="gramStart"/>
      <w:r w:rsidRPr="0076629D">
        <w:rPr>
          <w:rFonts w:ascii="Times New Roman" w:eastAsia="Times New Roman" w:hAnsi="Times New Roman" w:cs="Times New Roman"/>
          <w:sz w:val="28"/>
          <w:szCs w:val="28"/>
          <w:lang w:eastAsia="ru-RU"/>
        </w:rPr>
        <w:t>При этом дети способны отслежи</w:t>
      </w:r>
      <w:r w:rsidRPr="0076629D">
        <w:rPr>
          <w:rFonts w:ascii="Times New Roman" w:eastAsia="Times New Roman" w:hAnsi="Times New Roman" w:cs="Times New Roman"/>
          <w:sz w:val="28"/>
          <w:szCs w:val="28"/>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76629D">
        <w:rPr>
          <w:rFonts w:ascii="Times New Roman" w:eastAsia="Times New Roman" w:hAnsi="Times New Roman" w:cs="Times New Roman"/>
          <w:sz w:val="28"/>
          <w:szCs w:val="28"/>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76629D">
        <w:rPr>
          <w:rFonts w:ascii="Times New Roman" w:eastAsia="Times New Roman" w:hAnsi="Times New Roman" w:cs="Times New Roman"/>
          <w:sz w:val="28"/>
          <w:szCs w:val="28"/>
          <w:lang w:eastAsia="ru-RU"/>
        </w:rPr>
        <w:t xml:space="preserve"> </w:t>
      </w:r>
      <w:r w:rsidRPr="0076629D">
        <w:rPr>
          <w:rFonts w:ascii="Times New Roman" w:eastAsia="Times New Roman" w:hAnsi="Times New Roman" w:cs="Times New Roman"/>
          <w:sz w:val="28"/>
          <w:szCs w:val="28"/>
          <w:lang w:eastAsia="ru-RU"/>
        </w:rPr>
        <w:lastRenderedPageBreak/>
        <w:t>Например, исполняя роль водителя автобуса, ребенок командует пассажи</w:t>
      </w:r>
      <w:r w:rsidRPr="0076629D">
        <w:rPr>
          <w:rFonts w:ascii="Times New Roman" w:eastAsia="Times New Roman" w:hAnsi="Times New Roman" w:cs="Times New Roman"/>
          <w:sz w:val="28"/>
          <w:szCs w:val="28"/>
          <w:lang w:eastAsia="ru-RU"/>
        </w:rPr>
        <w:softHyphen/>
        <w:t>рами и подчиняется инспектору ГИБДД. Если логика игры требует появ</w:t>
      </w:r>
      <w:r w:rsidRPr="0076629D">
        <w:rPr>
          <w:rFonts w:ascii="Times New Roman" w:eastAsia="Times New Roman" w:hAnsi="Times New Roman" w:cs="Times New Roman"/>
          <w:sz w:val="28"/>
          <w:szCs w:val="28"/>
          <w:lang w:eastAsia="ru-RU"/>
        </w:rPr>
        <w:softHyphen/>
        <w:t>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Образы из окружающей жизни и литературных произведений, переда</w:t>
      </w:r>
      <w:r w:rsidRPr="0076629D">
        <w:rPr>
          <w:rFonts w:ascii="Times New Roman" w:eastAsia="Times New Roman" w:hAnsi="Times New Roman" w:cs="Times New Roman"/>
          <w:sz w:val="28"/>
          <w:szCs w:val="28"/>
          <w:lang w:eastAsia="ru-RU"/>
        </w:rPr>
        <w:softHyphen/>
        <w:t xml:space="preserve">ваемые детьми в изобразительной деятельности, становятся сложнее. </w:t>
      </w:r>
      <w:r w:rsidRPr="0076629D">
        <w:rPr>
          <w:rFonts w:ascii="Times New Roman" w:eastAsia="Times New Roman" w:hAnsi="Times New Roman" w:cs="Times New Roman"/>
          <w:bCs/>
          <w:sz w:val="28"/>
          <w:szCs w:val="28"/>
          <w:lang w:eastAsia="ru-RU"/>
        </w:rPr>
        <w:t xml:space="preserve">Рисунки приобретают более детализированный характер, обогащается их цветовая гамма. </w:t>
      </w:r>
      <w:r w:rsidRPr="0076629D">
        <w:rPr>
          <w:rFonts w:ascii="Times New Roman" w:eastAsia="Times New Roman" w:hAnsi="Times New Roman" w:cs="Times New Roman"/>
          <w:sz w:val="28"/>
          <w:szCs w:val="28"/>
          <w:lang w:eastAsia="ru-RU"/>
        </w:rPr>
        <w:t>Более явными становятся различия между рисунками мальчиков и девочек. Мальчики охотно изображают технику, космос, воен</w:t>
      </w:r>
      <w:r w:rsidRPr="0076629D">
        <w:rPr>
          <w:rFonts w:ascii="Times New Roman" w:eastAsia="Times New Roman" w:hAnsi="Times New Roman" w:cs="Times New Roman"/>
          <w:sz w:val="28"/>
          <w:szCs w:val="28"/>
          <w:lang w:eastAsia="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Изображение человека становится еще более детализированным и про</w:t>
      </w:r>
      <w:r w:rsidRPr="0076629D">
        <w:rPr>
          <w:rFonts w:ascii="Times New Roman" w:eastAsia="Times New Roman" w:hAnsi="Times New Roman" w:cs="Times New Roman"/>
          <w:sz w:val="28"/>
          <w:szCs w:val="28"/>
          <w:lang w:eastAsia="ru-RU"/>
        </w:rPr>
        <w:softHyphen/>
        <w:t>порциональным. Появляются пальцы на руках, глаза, рот, нос, брови, подбородок. Одежда может быть украшена различными деталями.</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При правильном педагогическом подходе у детей формируются худо</w:t>
      </w:r>
      <w:r w:rsidRPr="0076629D">
        <w:rPr>
          <w:rFonts w:ascii="Times New Roman" w:eastAsia="Times New Roman" w:hAnsi="Times New Roman" w:cs="Times New Roman"/>
          <w:sz w:val="28"/>
          <w:szCs w:val="28"/>
          <w:lang w:eastAsia="ru-RU"/>
        </w:rPr>
        <w:softHyphen/>
        <w:t>жественно-творческие способности в изобразительной деятельности.</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76629D">
        <w:rPr>
          <w:rFonts w:ascii="Times New Roman" w:eastAsia="Times New Roman" w:hAnsi="Times New Roman" w:cs="Times New Roman"/>
          <w:sz w:val="28"/>
          <w:szCs w:val="28"/>
          <w:lang w:eastAsia="ru-RU"/>
        </w:rPr>
        <w:softHyphen/>
        <w:t xml:space="preserve">щенными способами </w:t>
      </w:r>
      <w:proofErr w:type="gramStart"/>
      <w:r w:rsidRPr="0076629D">
        <w:rPr>
          <w:rFonts w:ascii="Times New Roman" w:eastAsia="Times New Roman" w:hAnsi="Times New Roman" w:cs="Times New Roman"/>
          <w:sz w:val="28"/>
          <w:szCs w:val="28"/>
          <w:lang w:eastAsia="ru-RU"/>
        </w:rPr>
        <w:t>анализа</w:t>
      </w:r>
      <w:proofErr w:type="gramEnd"/>
      <w:r w:rsidRPr="0076629D">
        <w:rPr>
          <w:rFonts w:ascii="Times New Roman" w:eastAsia="Times New Roman" w:hAnsi="Times New Roman" w:cs="Times New Roman"/>
          <w:sz w:val="28"/>
          <w:szCs w:val="28"/>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76629D">
        <w:rPr>
          <w:rFonts w:ascii="Times New Roman" w:eastAsia="Times New Roman" w:hAnsi="Times New Roman" w:cs="Times New Roman"/>
          <w:sz w:val="28"/>
          <w:szCs w:val="28"/>
          <w:lang w:eastAsia="ru-RU"/>
        </w:rPr>
        <w:softHyphen/>
        <w:t>ональными, их строительство осуществляется на основе зрительной ориентировки.</w:t>
      </w:r>
    </w:p>
    <w:p w:rsidR="003C0BE6" w:rsidRPr="0076629D" w:rsidRDefault="003C0BE6" w:rsidP="003C0BE6">
      <w:pPr>
        <w:tabs>
          <w:tab w:val="left" w:pos="7402"/>
        </w:tabs>
        <w:autoSpaceDE w:val="0"/>
        <w:autoSpaceDN w:val="0"/>
        <w:adjustRightInd w:val="0"/>
        <w:ind w:firstLine="567"/>
        <w:jc w:val="both"/>
        <w:rPr>
          <w:rFonts w:ascii="Times New Roman" w:eastAsia="Times New Roman" w:hAnsi="Times New Roman" w:cs="Times New Roman"/>
          <w:bCs/>
          <w:sz w:val="28"/>
          <w:szCs w:val="28"/>
          <w:lang w:eastAsia="ru-RU"/>
        </w:rPr>
      </w:pPr>
      <w:r w:rsidRPr="0076629D">
        <w:rPr>
          <w:rFonts w:ascii="Times New Roman" w:eastAsia="Times New Roman" w:hAnsi="Times New Roman" w:cs="Times New Roman"/>
          <w:sz w:val="28"/>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6629D">
        <w:rPr>
          <w:rFonts w:ascii="Times New Roman" w:eastAsia="Times New Roman" w:hAnsi="Times New Roman" w:cs="Times New Roman"/>
          <w:bCs/>
          <w:sz w:val="28"/>
          <w:szCs w:val="28"/>
          <w:lang w:eastAsia="ru-RU"/>
        </w:rPr>
        <w:t xml:space="preserve">способны выполнять различные по степени сложности </w:t>
      </w:r>
      <w:proofErr w:type="gramStart"/>
      <w:r w:rsidRPr="0076629D">
        <w:rPr>
          <w:rFonts w:ascii="Times New Roman" w:eastAsia="Times New Roman" w:hAnsi="Times New Roman" w:cs="Times New Roman"/>
          <w:bCs/>
          <w:sz w:val="28"/>
          <w:szCs w:val="28"/>
          <w:lang w:eastAsia="ru-RU"/>
        </w:rPr>
        <w:t>постройки</w:t>
      </w:r>
      <w:proofErr w:type="gramEnd"/>
      <w:r w:rsidRPr="0076629D">
        <w:rPr>
          <w:rFonts w:ascii="Times New Roman" w:eastAsia="Times New Roman" w:hAnsi="Times New Roman" w:cs="Times New Roman"/>
          <w:bCs/>
          <w:sz w:val="28"/>
          <w:szCs w:val="28"/>
          <w:lang w:eastAsia="ru-RU"/>
        </w:rPr>
        <w:t xml:space="preserve"> как по собственному замыслу, так и по условиям.</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bCs/>
          <w:sz w:val="28"/>
          <w:szCs w:val="28"/>
          <w:lang w:eastAsia="ru-RU"/>
        </w:rPr>
      </w:pPr>
      <w:r w:rsidRPr="0076629D">
        <w:rPr>
          <w:rFonts w:ascii="Times New Roman" w:eastAsia="Times New Roman" w:hAnsi="Times New Roman" w:cs="Times New Roman"/>
          <w:sz w:val="28"/>
          <w:szCs w:val="28"/>
          <w:lang w:eastAsia="ru-RU"/>
        </w:rPr>
        <w:t xml:space="preserve">В этом возрасте дети уже </w:t>
      </w:r>
      <w:r w:rsidRPr="0076629D">
        <w:rPr>
          <w:rFonts w:ascii="Times New Roman" w:eastAsia="Times New Roman" w:hAnsi="Times New Roman" w:cs="Times New Roman"/>
          <w:bCs/>
          <w:sz w:val="28"/>
          <w:szCs w:val="28"/>
          <w:lang w:eastAsia="ru-RU"/>
        </w:rPr>
        <w:t xml:space="preserve">могут освоить сложные формы сложения </w:t>
      </w:r>
      <w:r w:rsidRPr="0076629D">
        <w:rPr>
          <w:rFonts w:ascii="Times New Roman" w:eastAsia="Times New Roman" w:hAnsi="Times New Roman" w:cs="Times New Roman"/>
          <w:sz w:val="28"/>
          <w:szCs w:val="28"/>
          <w:lang w:eastAsia="ru-RU"/>
        </w:rPr>
        <w:t xml:space="preserve">из листа </w:t>
      </w:r>
      <w:r w:rsidRPr="0076629D">
        <w:rPr>
          <w:rFonts w:ascii="Times New Roman" w:eastAsia="Times New Roman" w:hAnsi="Times New Roman" w:cs="Times New Roman"/>
          <w:bCs/>
          <w:sz w:val="28"/>
          <w:szCs w:val="28"/>
          <w:lang w:eastAsia="ru-RU"/>
        </w:rPr>
        <w:t xml:space="preserve">бумаги </w:t>
      </w:r>
      <w:r w:rsidRPr="0076629D">
        <w:rPr>
          <w:rFonts w:ascii="Times New Roman" w:eastAsia="Times New Roman" w:hAnsi="Times New Roman" w:cs="Times New Roman"/>
          <w:sz w:val="28"/>
          <w:szCs w:val="28"/>
          <w:lang w:eastAsia="ru-RU"/>
        </w:rPr>
        <w:t xml:space="preserve">и придумывать собственные, но этому их нужно специально обучать. </w:t>
      </w:r>
      <w:r w:rsidRPr="0076629D">
        <w:rPr>
          <w:rFonts w:ascii="Times New Roman" w:eastAsia="Times New Roman" w:hAnsi="Times New Roman" w:cs="Times New Roman"/>
          <w:bCs/>
          <w:sz w:val="28"/>
          <w:szCs w:val="28"/>
          <w:lang w:eastAsia="ru-RU"/>
        </w:rPr>
        <w:t xml:space="preserve">Данный вид деятельности </w:t>
      </w:r>
      <w:r w:rsidRPr="0076629D">
        <w:rPr>
          <w:rFonts w:ascii="Times New Roman" w:eastAsia="Times New Roman" w:hAnsi="Times New Roman" w:cs="Times New Roman"/>
          <w:sz w:val="28"/>
          <w:szCs w:val="28"/>
          <w:lang w:eastAsia="ru-RU"/>
        </w:rPr>
        <w:t xml:space="preserve">не просто доступен детям — он </w:t>
      </w:r>
      <w:r w:rsidRPr="0076629D">
        <w:rPr>
          <w:rFonts w:ascii="Times New Roman" w:eastAsia="Times New Roman" w:hAnsi="Times New Roman" w:cs="Times New Roman"/>
          <w:bCs/>
          <w:sz w:val="28"/>
          <w:szCs w:val="28"/>
          <w:lang w:eastAsia="ru-RU"/>
        </w:rPr>
        <w:t>важен для углубления их пространственных представлений.</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Продолжает развиваться воображение, однако часто приходится конс</w:t>
      </w:r>
      <w:r w:rsidRPr="0076629D">
        <w:rPr>
          <w:rFonts w:ascii="Times New Roman" w:eastAsia="Times New Roman" w:hAnsi="Times New Roman" w:cs="Times New Roman"/>
          <w:sz w:val="28"/>
          <w:szCs w:val="28"/>
          <w:lang w:eastAsia="ru-RU"/>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bCs/>
          <w:sz w:val="28"/>
          <w:szCs w:val="28"/>
          <w:lang w:eastAsia="ru-RU"/>
        </w:rPr>
        <w:t xml:space="preserve">Продолжает развиваться внимание дошкольников, </w:t>
      </w:r>
      <w:r w:rsidRPr="0076629D">
        <w:rPr>
          <w:rFonts w:ascii="Times New Roman" w:eastAsia="Times New Roman" w:hAnsi="Times New Roman" w:cs="Times New Roman"/>
          <w:sz w:val="28"/>
          <w:szCs w:val="28"/>
          <w:lang w:eastAsia="ru-RU"/>
        </w:rPr>
        <w:t>оно становится произвольным. В некоторых видах деятельности время произвольного сосредоточения достигает 30 минут.</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У дошкольников </w:t>
      </w:r>
      <w:r w:rsidRPr="0076629D">
        <w:rPr>
          <w:rFonts w:ascii="Times New Roman" w:eastAsia="Times New Roman" w:hAnsi="Times New Roman" w:cs="Times New Roman"/>
          <w:bCs/>
          <w:sz w:val="28"/>
          <w:szCs w:val="28"/>
          <w:lang w:eastAsia="ru-RU"/>
        </w:rPr>
        <w:t xml:space="preserve">продолжает развиваться речь: </w:t>
      </w:r>
      <w:r w:rsidRPr="0076629D">
        <w:rPr>
          <w:rFonts w:ascii="Times New Roman" w:eastAsia="Times New Roman" w:hAnsi="Times New Roman" w:cs="Times New Roman"/>
          <w:sz w:val="28"/>
          <w:szCs w:val="28"/>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76629D">
        <w:rPr>
          <w:rFonts w:ascii="Times New Roman" w:eastAsia="Times New Roman" w:hAnsi="Times New Roman" w:cs="Times New Roman"/>
          <w:sz w:val="28"/>
          <w:szCs w:val="28"/>
          <w:lang w:eastAsia="ru-RU"/>
        </w:rPr>
        <w:softHyphen/>
        <w:t>лагательные и т.д.</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В результате правильно организованной образовательной работы дошкольников развиваются </w:t>
      </w:r>
      <w:proofErr w:type="gramStart"/>
      <w:r w:rsidRPr="0076629D">
        <w:rPr>
          <w:rFonts w:ascii="Times New Roman" w:eastAsia="Times New Roman" w:hAnsi="Times New Roman" w:cs="Times New Roman"/>
          <w:sz w:val="28"/>
          <w:szCs w:val="28"/>
          <w:lang w:eastAsia="ru-RU"/>
        </w:rPr>
        <w:t>диалогическая</w:t>
      </w:r>
      <w:proofErr w:type="gramEnd"/>
      <w:r w:rsidRPr="0076629D">
        <w:rPr>
          <w:rFonts w:ascii="Times New Roman" w:eastAsia="Times New Roman" w:hAnsi="Times New Roman" w:cs="Times New Roman"/>
          <w:sz w:val="28"/>
          <w:szCs w:val="28"/>
          <w:lang w:eastAsia="ru-RU"/>
        </w:rPr>
        <w:t xml:space="preserve"> и некоторые виды монологической речи.</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В подготовительной к школе группе завершается дошкольный возраст. Его основные достижения связаны с освоением мира вещей как предметов </w:t>
      </w:r>
      <w:r w:rsidRPr="0076629D">
        <w:rPr>
          <w:rFonts w:ascii="Times New Roman" w:eastAsia="Times New Roman" w:hAnsi="Times New Roman" w:cs="Times New Roman"/>
          <w:sz w:val="28"/>
          <w:szCs w:val="28"/>
          <w:lang w:eastAsia="ru-RU"/>
        </w:rPr>
        <w:lastRenderedPageBreak/>
        <w:t xml:space="preserve">человеческой культуры; освоением форм позитивного общения с людьми; развитием </w:t>
      </w:r>
      <w:proofErr w:type="gramStart"/>
      <w:r w:rsidRPr="0076629D">
        <w:rPr>
          <w:rFonts w:ascii="Times New Roman" w:eastAsia="Times New Roman" w:hAnsi="Times New Roman" w:cs="Times New Roman"/>
          <w:sz w:val="28"/>
          <w:szCs w:val="28"/>
          <w:lang w:eastAsia="ru-RU"/>
        </w:rPr>
        <w:t>половая</w:t>
      </w:r>
      <w:proofErr w:type="gramEnd"/>
      <w:r w:rsidRPr="0076629D">
        <w:rPr>
          <w:rFonts w:ascii="Times New Roman" w:eastAsia="Times New Roman" w:hAnsi="Times New Roman" w:cs="Times New Roman"/>
          <w:sz w:val="28"/>
          <w:szCs w:val="28"/>
          <w:lang w:eastAsia="ru-RU"/>
        </w:rPr>
        <w:t xml:space="preserve"> идентификации, формированием позиции школьника.</w:t>
      </w:r>
    </w:p>
    <w:p w:rsidR="003C0BE6" w:rsidRPr="0076629D" w:rsidRDefault="003C0BE6" w:rsidP="003C0BE6">
      <w:pPr>
        <w:autoSpaceDE w:val="0"/>
        <w:autoSpaceDN w:val="0"/>
        <w:adjustRightInd w:val="0"/>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К концу дошкольного возраста ребенок обладает высоким уровнем поз</w:t>
      </w:r>
      <w:r w:rsidRPr="0076629D">
        <w:rPr>
          <w:rFonts w:ascii="Times New Roman" w:eastAsia="Times New Roman" w:hAnsi="Times New Roman" w:cs="Times New Roman"/>
          <w:sz w:val="28"/>
          <w:szCs w:val="28"/>
          <w:lang w:eastAsia="ru-RU"/>
        </w:rPr>
        <w:softHyphen/>
        <w:t>навательного и личностного развития, что позволяет ему в дальнейшем успешно учиться в школе.</w:t>
      </w:r>
    </w:p>
    <w:p w:rsidR="003C0BE6" w:rsidRPr="0076629D" w:rsidRDefault="003C0BE6" w:rsidP="003C0BE6">
      <w:pPr>
        <w:widowControl w:val="0"/>
        <w:ind w:right="180" w:firstLine="567"/>
        <w:jc w:val="both"/>
        <w:outlineLvl w:val="6"/>
        <w:rPr>
          <w:rFonts w:ascii="Times New Roman" w:eastAsia="Times New Roman" w:hAnsi="Times New Roman" w:cs="Times New Roman"/>
          <w:spacing w:val="2"/>
          <w:sz w:val="28"/>
          <w:szCs w:val="28"/>
          <w:lang w:eastAsia="ru-RU" w:bidi="ru-RU"/>
        </w:rPr>
      </w:pPr>
      <w:bookmarkStart w:id="0" w:name="bookmark15"/>
    </w:p>
    <w:p w:rsidR="003C0BE6" w:rsidRPr="0076629D" w:rsidRDefault="003C0BE6" w:rsidP="003C0BE6">
      <w:pPr>
        <w:widowControl w:val="0"/>
        <w:ind w:right="180" w:firstLine="567"/>
        <w:jc w:val="center"/>
        <w:outlineLvl w:val="6"/>
        <w:rPr>
          <w:rFonts w:ascii="Times New Roman" w:eastAsia="Times New Roman" w:hAnsi="Times New Roman" w:cs="Times New Roman"/>
          <w:b/>
          <w:spacing w:val="2"/>
          <w:sz w:val="28"/>
          <w:szCs w:val="28"/>
          <w:lang w:eastAsia="ru-RU" w:bidi="ru-RU"/>
        </w:rPr>
      </w:pPr>
      <w:r w:rsidRPr="0076629D">
        <w:rPr>
          <w:rFonts w:ascii="Times New Roman" w:eastAsia="Times New Roman" w:hAnsi="Times New Roman" w:cs="Times New Roman"/>
          <w:b/>
          <w:spacing w:val="2"/>
          <w:sz w:val="28"/>
          <w:szCs w:val="28"/>
          <w:lang w:eastAsia="ru-RU" w:bidi="ru-RU"/>
        </w:rPr>
        <w:t>Индивидуальные особенности контингента воспитанников муниципального бюджетного дошкольного образовательного учреждения МБДОУ «</w:t>
      </w:r>
      <w:proofErr w:type="spellStart"/>
      <w:r w:rsidRPr="0076629D">
        <w:rPr>
          <w:rFonts w:ascii="Times New Roman" w:eastAsia="Times New Roman" w:hAnsi="Times New Roman" w:cs="Times New Roman"/>
          <w:b/>
          <w:spacing w:val="2"/>
          <w:sz w:val="28"/>
          <w:szCs w:val="28"/>
          <w:lang w:eastAsia="ru-RU" w:bidi="ru-RU"/>
        </w:rPr>
        <w:t>Карапсельский</w:t>
      </w:r>
      <w:proofErr w:type="spellEnd"/>
      <w:r w:rsidRPr="0076629D">
        <w:rPr>
          <w:rFonts w:ascii="Times New Roman" w:eastAsia="Times New Roman" w:hAnsi="Times New Roman" w:cs="Times New Roman"/>
          <w:b/>
          <w:spacing w:val="2"/>
          <w:sz w:val="28"/>
          <w:szCs w:val="28"/>
          <w:lang w:eastAsia="ru-RU" w:bidi="ru-RU"/>
        </w:rPr>
        <w:t xml:space="preserve"> детский  сад №8»</w:t>
      </w:r>
      <w:bookmarkEnd w:id="0"/>
    </w:p>
    <w:p w:rsidR="003C0BE6" w:rsidRPr="0076629D" w:rsidRDefault="003C0BE6" w:rsidP="003C0BE6">
      <w:pPr>
        <w:widowControl w:val="0"/>
        <w:ind w:right="20" w:firstLine="567"/>
        <w:jc w:val="both"/>
        <w:rPr>
          <w:rFonts w:ascii="Times New Roman" w:eastAsia="Times New Roman" w:hAnsi="Times New Roman" w:cs="Times New Roman"/>
          <w:spacing w:val="2"/>
          <w:sz w:val="28"/>
          <w:szCs w:val="28"/>
          <w:lang w:eastAsia="ru-RU" w:bidi="ru-RU"/>
        </w:rPr>
      </w:pPr>
      <w:r w:rsidRPr="0076629D">
        <w:rPr>
          <w:rFonts w:ascii="Times New Roman" w:eastAsia="Times New Roman" w:hAnsi="Times New Roman" w:cs="Times New Roman"/>
          <w:spacing w:val="2"/>
          <w:sz w:val="28"/>
          <w:szCs w:val="28"/>
          <w:lang w:eastAsia="ru-RU" w:bidi="ru-RU"/>
        </w:rPr>
        <w:t>Полноценному развитию детей способствует индивидуальный подход, который невозможен без знания индивидуальных особенностей каждого ребенка. Организация образовательного процесса в учреждении осуществляется с учетом индивидуальных анатомо-физиологических и психических особенностей детей.</w:t>
      </w:r>
    </w:p>
    <w:p w:rsidR="003C0BE6" w:rsidRPr="0076629D" w:rsidRDefault="003C0BE6" w:rsidP="003C0BE6">
      <w:pPr>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Всего в МБДОУ «</w:t>
      </w:r>
      <w:proofErr w:type="spellStart"/>
      <w:r w:rsidRPr="0076629D">
        <w:rPr>
          <w:rFonts w:ascii="Times New Roman" w:eastAsia="Times New Roman" w:hAnsi="Times New Roman" w:cs="Times New Roman"/>
          <w:sz w:val="28"/>
          <w:szCs w:val="28"/>
          <w:lang w:eastAsia="ru-RU"/>
        </w:rPr>
        <w:t>Карапсельский</w:t>
      </w:r>
      <w:proofErr w:type="spellEnd"/>
      <w:r w:rsidRPr="0076629D">
        <w:rPr>
          <w:rFonts w:ascii="Times New Roman" w:eastAsia="Times New Roman" w:hAnsi="Times New Roman" w:cs="Times New Roman"/>
          <w:sz w:val="28"/>
          <w:szCs w:val="28"/>
          <w:lang w:eastAsia="ru-RU"/>
        </w:rPr>
        <w:t xml:space="preserve"> </w:t>
      </w:r>
      <w:proofErr w:type="gramStart"/>
      <w:r w:rsidRPr="0076629D">
        <w:rPr>
          <w:rFonts w:ascii="Times New Roman" w:eastAsia="Times New Roman" w:hAnsi="Times New Roman" w:cs="Times New Roman"/>
          <w:sz w:val="28"/>
          <w:szCs w:val="28"/>
          <w:lang w:eastAsia="ru-RU"/>
        </w:rPr>
        <w:t>детский</w:t>
      </w:r>
      <w:proofErr w:type="gramEnd"/>
      <w:r w:rsidRPr="0076629D">
        <w:rPr>
          <w:rFonts w:ascii="Times New Roman" w:eastAsia="Times New Roman" w:hAnsi="Times New Roman" w:cs="Times New Roman"/>
          <w:sz w:val="28"/>
          <w:szCs w:val="28"/>
          <w:lang w:eastAsia="ru-RU"/>
        </w:rPr>
        <w:t xml:space="preserve"> №8» воспитывается 40 детей.  Общее количество групп – 2 .  </w:t>
      </w:r>
    </w:p>
    <w:p w:rsidR="003C0BE6" w:rsidRPr="0076629D" w:rsidRDefault="003C0BE6" w:rsidP="003C0BE6">
      <w:pPr>
        <w:ind w:firstLine="56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По наполняемости группы соответствуют требованиям </w:t>
      </w:r>
      <w:proofErr w:type="spellStart"/>
      <w:r w:rsidRPr="0076629D">
        <w:rPr>
          <w:rFonts w:ascii="Times New Roman" w:eastAsia="Times New Roman" w:hAnsi="Times New Roman" w:cs="Times New Roman"/>
          <w:sz w:val="28"/>
          <w:szCs w:val="28"/>
          <w:lang w:eastAsia="ru-RU"/>
        </w:rPr>
        <w:t>СанПин</w:t>
      </w:r>
      <w:proofErr w:type="spellEnd"/>
      <w:r w:rsidRPr="0076629D">
        <w:rPr>
          <w:rFonts w:ascii="Times New Roman" w:eastAsia="Times New Roman" w:hAnsi="Times New Roman" w:cs="Times New Roman"/>
          <w:sz w:val="28"/>
          <w:szCs w:val="28"/>
          <w:lang w:eastAsia="ru-RU"/>
        </w:rPr>
        <w:t xml:space="preserve">  и Типового положения. </w:t>
      </w:r>
    </w:p>
    <w:p w:rsidR="003C0BE6" w:rsidRPr="0076629D" w:rsidRDefault="003C0BE6" w:rsidP="003C0BE6">
      <w:pPr>
        <w:ind w:firstLine="567"/>
        <w:jc w:val="center"/>
        <w:rPr>
          <w:rFonts w:ascii="Times New Roman" w:eastAsia="Times New Roman" w:hAnsi="Times New Roman" w:cs="Times New Roman"/>
          <w:b/>
          <w:i/>
          <w:sz w:val="28"/>
          <w:szCs w:val="28"/>
          <w:lang w:eastAsia="ru-RU"/>
        </w:rPr>
      </w:pPr>
      <w:r w:rsidRPr="0076629D">
        <w:rPr>
          <w:rFonts w:ascii="Times New Roman" w:eastAsia="Times New Roman" w:hAnsi="Times New Roman" w:cs="Times New Roman"/>
          <w:b/>
          <w:i/>
          <w:sz w:val="28"/>
          <w:szCs w:val="28"/>
          <w:lang w:eastAsia="ru-RU"/>
        </w:rPr>
        <w:t>Контингент  воспитанников ДОУ:  40 детей</w:t>
      </w:r>
    </w:p>
    <w:tbl>
      <w:tblPr>
        <w:tblW w:w="8653"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2733"/>
      </w:tblGrid>
      <w:tr w:rsidR="003C0BE6" w:rsidRPr="0076629D" w:rsidTr="00351638">
        <w:trPr>
          <w:trHeight w:val="408"/>
        </w:trPr>
        <w:tc>
          <w:tcPr>
            <w:tcW w:w="3652" w:type="dxa"/>
          </w:tcPr>
          <w:p w:rsidR="003C0BE6" w:rsidRPr="0076629D" w:rsidRDefault="003C0BE6" w:rsidP="00351638">
            <w:pPr>
              <w:ind w:firstLine="142"/>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Возрастная группа</w:t>
            </w:r>
          </w:p>
        </w:tc>
        <w:tc>
          <w:tcPr>
            <w:tcW w:w="2268" w:type="dxa"/>
          </w:tcPr>
          <w:p w:rsidR="003C0BE6" w:rsidRPr="0076629D" w:rsidRDefault="003C0BE6" w:rsidP="00351638">
            <w:pPr>
              <w:ind w:firstLine="567"/>
              <w:jc w:val="center"/>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Количество групп</w:t>
            </w:r>
          </w:p>
        </w:tc>
        <w:tc>
          <w:tcPr>
            <w:tcW w:w="2733" w:type="dxa"/>
          </w:tcPr>
          <w:p w:rsidR="003C0BE6" w:rsidRPr="0076629D" w:rsidRDefault="003C0BE6" w:rsidP="00351638">
            <w:pPr>
              <w:ind w:firstLine="567"/>
              <w:jc w:val="center"/>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Количество детей</w:t>
            </w:r>
          </w:p>
        </w:tc>
      </w:tr>
      <w:tr w:rsidR="003C0BE6" w:rsidRPr="0076629D" w:rsidTr="00351638">
        <w:trPr>
          <w:trHeight w:val="473"/>
        </w:trPr>
        <w:tc>
          <w:tcPr>
            <w:tcW w:w="3652" w:type="dxa"/>
          </w:tcPr>
          <w:p w:rsidR="003C0BE6" w:rsidRPr="0076629D" w:rsidRDefault="003C0BE6" w:rsidP="00351638">
            <w:pPr>
              <w:ind w:firstLine="142"/>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Вторая младшая группа,</w:t>
            </w:r>
          </w:p>
          <w:p w:rsidR="003C0BE6" w:rsidRPr="0076629D" w:rsidRDefault="003C0BE6" w:rsidP="00351638">
            <w:pPr>
              <w:ind w:firstLine="142"/>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от 3 до 4 лет</w:t>
            </w:r>
          </w:p>
          <w:p w:rsidR="003C0BE6" w:rsidRPr="0076629D" w:rsidRDefault="003C0BE6" w:rsidP="00351638">
            <w:pPr>
              <w:ind w:firstLine="142"/>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Средняя группа, </w:t>
            </w:r>
          </w:p>
          <w:p w:rsidR="003C0BE6" w:rsidRPr="0076629D" w:rsidRDefault="003C0BE6" w:rsidP="003C0BE6">
            <w:pPr>
              <w:ind w:firstLine="142"/>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от 4 до 5 лет</w:t>
            </w:r>
          </w:p>
        </w:tc>
        <w:tc>
          <w:tcPr>
            <w:tcW w:w="2268" w:type="dxa"/>
            <w:vAlign w:val="center"/>
          </w:tcPr>
          <w:p w:rsidR="003C0BE6" w:rsidRPr="0076629D" w:rsidRDefault="003C0BE6" w:rsidP="00351638">
            <w:pPr>
              <w:ind w:firstLine="567"/>
              <w:jc w:val="center"/>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1</w:t>
            </w:r>
          </w:p>
        </w:tc>
        <w:tc>
          <w:tcPr>
            <w:tcW w:w="2733" w:type="dxa"/>
            <w:vAlign w:val="center"/>
          </w:tcPr>
          <w:p w:rsidR="003C0BE6" w:rsidRPr="0076629D" w:rsidRDefault="003C0BE6" w:rsidP="00351638">
            <w:pPr>
              <w:ind w:firstLine="567"/>
              <w:jc w:val="center"/>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20</w:t>
            </w:r>
          </w:p>
        </w:tc>
      </w:tr>
      <w:tr w:rsidR="003C0BE6" w:rsidRPr="0076629D" w:rsidTr="00351638">
        <w:trPr>
          <w:trHeight w:val="509"/>
        </w:trPr>
        <w:tc>
          <w:tcPr>
            <w:tcW w:w="3652" w:type="dxa"/>
          </w:tcPr>
          <w:p w:rsidR="003C0BE6" w:rsidRPr="0076629D" w:rsidRDefault="003C0BE6" w:rsidP="00351638">
            <w:pPr>
              <w:ind w:firstLine="142"/>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Старшая группа,</w:t>
            </w:r>
          </w:p>
          <w:p w:rsidR="003C0BE6" w:rsidRPr="0076629D" w:rsidRDefault="003C0BE6" w:rsidP="00351638">
            <w:pPr>
              <w:ind w:firstLine="142"/>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от 5 до 6 лет</w:t>
            </w:r>
          </w:p>
          <w:p w:rsidR="003C0BE6" w:rsidRPr="0076629D" w:rsidRDefault="003C0BE6" w:rsidP="00351638">
            <w:pPr>
              <w:ind w:firstLine="142"/>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 xml:space="preserve">Подготовительная группа, </w:t>
            </w:r>
          </w:p>
          <w:p w:rsidR="003C0BE6" w:rsidRPr="0076629D" w:rsidRDefault="003C0BE6" w:rsidP="00351638">
            <w:pPr>
              <w:ind w:firstLine="142"/>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от 6 до 7 лет</w:t>
            </w:r>
          </w:p>
        </w:tc>
        <w:tc>
          <w:tcPr>
            <w:tcW w:w="2268" w:type="dxa"/>
            <w:vAlign w:val="center"/>
          </w:tcPr>
          <w:p w:rsidR="003C0BE6" w:rsidRPr="0076629D" w:rsidRDefault="003C0BE6" w:rsidP="00351638">
            <w:pPr>
              <w:ind w:firstLine="567"/>
              <w:jc w:val="center"/>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1</w:t>
            </w:r>
          </w:p>
        </w:tc>
        <w:tc>
          <w:tcPr>
            <w:tcW w:w="2733" w:type="dxa"/>
            <w:vAlign w:val="center"/>
          </w:tcPr>
          <w:p w:rsidR="003C0BE6" w:rsidRPr="0076629D" w:rsidRDefault="003C0BE6" w:rsidP="00351638">
            <w:pPr>
              <w:ind w:firstLine="567"/>
              <w:jc w:val="center"/>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20</w:t>
            </w:r>
          </w:p>
        </w:tc>
      </w:tr>
    </w:tbl>
    <w:p w:rsidR="003C0BE6" w:rsidRPr="0076629D" w:rsidRDefault="003C0BE6" w:rsidP="003C0BE6">
      <w:pPr>
        <w:widowControl w:val="0"/>
        <w:ind w:right="20" w:firstLine="567"/>
        <w:jc w:val="both"/>
        <w:rPr>
          <w:rFonts w:ascii="Times New Roman" w:eastAsia="Times New Roman" w:hAnsi="Times New Roman" w:cs="Times New Roman"/>
          <w:spacing w:val="2"/>
          <w:sz w:val="28"/>
          <w:szCs w:val="28"/>
          <w:lang w:eastAsia="ru-RU" w:bidi="ru-RU"/>
        </w:rPr>
      </w:pPr>
    </w:p>
    <w:p w:rsidR="003C0BE6" w:rsidRPr="0076629D" w:rsidRDefault="003C0BE6" w:rsidP="003C0BE6">
      <w:pPr>
        <w:widowControl w:val="0"/>
        <w:ind w:right="20" w:firstLine="567"/>
        <w:jc w:val="both"/>
        <w:rPr>
          <w:rFonts w:ascii="Times New Roman" w:eastAsia="Times New Roman" w:hAnsi="Times New Roman" w:cs="Times New Roman"/>
          <w:spacing w:val="2"/>
          <w:sz w:val="28"/>
          <w:szCs w:val="28"/>
          <w:lang w:eastAsia="ru-RU" w:bidi="ru-RU"/>
        </w:rPr>
      </w:pPr>
      <w:r w:rsidRPr="0076629D">
        <w:rPr>
          <w:rFonts w:ascii="Times New Roman" w:eastAsia="Times New Roman" w:hAnsi="Times New Roman" w:cs="Times New Roman"/>
          <w:spacing w:val="2"/>
          <w:sz w:val="28"/>
          <w:szCs w:val="28"/>
          <w:lang w:eastAsia="ru-RU" w:bidi="ru-RU"/>
        </w:rPr>
        <w:lastRenderedPageBreak/>
        <w:t>Анализ индивидуальных особенностей воспитанников МБДОУ «</w:t>
      </w:r>
      <w:proofErr w:type="spellStart"/>
      <w:r w:rsidRPr="0076629D">
        <w:rPr>
          <w:rFonts w:ascii="Times New Roman" w:eastAsia="Times New Roman" w:hAnsi="Times New Roman" w:cs="Times New Roman"/>
          <w:spacing w:val="2"/>
          <w:sz w:val="28"/>
          <w:szCs w:val="28"/>
          <w:lang w:eastAsia="ru-RU" w:bidi="ru-RU"/>
        </w:rPr>
        <w:t>Карапсельский</w:t>
      </w:r>
      <w:proofErr w:type="spellEnd"/>
      <w:r w:rsidRPr="0076629D">
        <w:rPr>
          <w:rFonts w:ascii="Times New Roman" w:eastAsia="Times New Roman" w:hAnsi="Times New Roman" w:cs="Times New Roman"/>
          <w:spacing w:val="2"/>
          <w:sz w:val="28"/>
          <w:szCs w:val="28"/>
          <w:lang w:eastAsia="ru-RU" w:bidi="ru-RU"/>
        </w:rPr>
        <w:t xml:space="preserve"> детский сад №8» осуществляется в разрезе трех аспектов: особенности физического развития воспитанников, особенности психологического развития воспитанников и педагогические особенности развития.</w:t>
      </w:r>
    </w:p>
    <w:p w:rsidR="003C0BE6" w:rsidRPr="0076629D" w:rsidRDefault="003C0BE6" w:rsidP="003C0BE6">
      <w:pPr>
        <w:widowControl w:val="0"/>
        <w:ind w:firstLine="567"/>
        <w:jc w:val="center"/>
        <w:outlineLvl w:val="6"/>
        <w:rPr>
          <w:rFonts w:ascii="Times New Roman" w:eastAsia="Times New Roman" w:hAnsi="Times New Roman" w:cs="Times New Roman"/>
          <w:b/>
          <w:spacing w:val="2"/>
          <w:sz w:val="28"/>
          <w:szCs w:val="28"/>
          <w:lang w:eastAsia="ru-RU" w:bidi="ru-RU"/>
        </w:rPr>
      </w:pPr>
      <w:bookmarkStart w:id="1" w:name="bookmark16"/>
      <w:r w:rsidRPr="0076629D">
        <w:rPr>
          <w:rFonts w:ascii="Times New Roman" w:eastAsia="Times New Roman" w:hAnsi="Times New Roman" w:cs="Times New Roman"/>
          <w:b/>
          <w:spacing w:val="2"/>
          <w:sz w:val="28"/>
          <w:szCs w:val="28"/>
          <w:lang w:eastAsia="ru-RU" w:bidi="ru-RU"/>
        </w:rPr>
        <w:t>Особенности физического развития воспитанников</w:t>
      </w:r>
      <w:bookmarkEnd w:id="1"/>
    </w:p>
    <w:p w:rsidR="003C0BE6" w:rsidRPr="0076629D" w:rsidRDefault="003C0BE6" w:rsidP="003C0BE6">
      <w:pPr>
        <w:widowControl w:val="0"/>
        <w:ind w:right="20" w:firstLine="567"/>
        <w:jc w:val="both"/>
        <w:rPr>
          <w:rFonts w:ascii="Times New Roman" w:eastAsia="Times New Roman" w:hAnsi="Times New Roman" w:cs="Times New Roman"/>
          <w:spacing w:val="2"/>
          <w:sz w:val="28"/>
          <w:szCs w:val="28"/>
          <w:lang w:eastAsia="ru-RU" w:bidi="ru-RU"/>
        </w:rPr>
      </w:pPr>
      <w:r w:rsidRPr="0076629D">
        <w:rPr>
          <w:rFonts w:ascii="Times New Roman" w:eastAsia="Times New Roman" w:hAnsi="Times New Roman" w:cs="Times New Roman"/>
          <w:spacing w:val="2"/>
          <w:sz w:val="28"/>
          <w:szCs w:val="28"/>
          <w:lang w:eastAsia="ru-RU" w:bidi="ru-RU"/>
        </w:rPr>
        <w:t>Оценка физического развития контингента воспитанников дошкольного учреждения, в том числе оценка состояние здоровья, проводится комплексно, с учетом ряда показателей:</w:t>
      </w:r>
    </w:p>
    <w:p w:rsidR="003C0BE6" w:rsidRPr="0076629D" w:rsidRDefault="003C0BE6" w:rsidP="003C0BE6">
      <w:pPr>
        <w:widowControl w:val="0"/>
        <w:numPr>
          <w:ilvl w:val="0"/>
          <w:numId w:val="1"/>
        </w:numPr>
        <w:spacing w:after="0" w:line="240" w:lineRule="auto"/>
        <w:jc w:val="both"/>
        <w:rPr>
          <w:rFonts w:ascii="Times New Roman" w:eastAsia="Times New Roman" w:hAnsi="Times New Roman" w:cs="Times New Roman"/>
          <w:spacing w:val="2"/>
          <w:sz w:val="28"/>
          <w:szCs w:val="28"/>
          <w:lang w:eastAsia="ru-RU" w:bidi="ru-RU"/>
        </w:rPr>
      </w:pPr>
      <w:r w:rsidRPr="0076629D">
        <w:rPr>
          <w:rFonts w:ascii="Times New Roman" w:eastAsia="Times New Roman" w:hAnsi="Times New Roman" w:cs="Times New Roman"/>
          <w:spacing w:val="2"/>
          <w:sz w:val="28"/>
          <w:szCs w:val="28"/>
          <w:lang w:eastAsia="ru-RU" w:bidi="ru-RU"/>
        </w:rPr>
        <w:t xml:space="preserve"> показатели антропометрических исследований развития детей;</w:t>
      </w:r>
    </w:p>
    <w:p w:rsidR="003C0BE6" w:rsidRPr="0076629D" w:rsidRDefault="003C0BE6" w:rsidP="003C0BE6">
      <w:pPr>
        <w:widowControl w:val="0"/>
        <w:numPr>
          <w:ilvl w:val="0"/>
          <w:numId w:val="1"/>
        </w:numPr>
        <w:spacing w:after="0" w:line="240" w:lineRule="auto"/>
        <w:jc w:val="both"/>
        <w:rPr>
          <w:rFonts w:ascii="Times New Roman" w:eastAsia="Times New Roman" w:hAnsi="Times New Roman" w:cs="Times New Roman"/>
          <w:spacing w:val="2"/>
          <w:sz w:val="28"/>
          <w:szCs w:val="28"/>
          <w:lang w:eastAsia="ru-RU" w:bidi="ru-RU"/>
        </w:rPr>
      </w:pPr>
      <w:r w:rsidRPr="0076629D">
        <w:rPr>
          <w:rFonts w:ascii="Times New Roman" w:eastAsia="Times New Roman" w:hAnsi="Times New Roman" w:cs="Times New Roman"/>
          <w:spacing w:val="2"/>
          <w:sz w:val="28"/>
          <w:szCs w:val="28"/>
          <w:lang w:eastAsia="ru-RU" w:bidi="ru-RU"/>
        </w:rPr>
        <w:t xml:space="preserve"> распределение воспитанников по «группам здоровья»;</w:t>
      </w:r>
    </w:p>
    <w:p w:rsidR="003C0BE6" w:rsidRPr="0076629D" w:rsidRDefault="003C0BE6" w:rsidP="003C0BE6">
      <w:pPr>
        <w:widowControl w:val="0"/>
        <w:numPr>
          <w:ilvl w:val="0"/>
          <w:numId w:val="1"/>
        </w:numPr>
        <w:spacing w:after="0" w:line="240" w:lineRule="auto"/>
        <w:jc w:val="both"/>
        <w:rPr>
          <w:rFonts w:ascii="Times New Roman" w:eastAsia="Times New Roman" w:hAnsi="Times New Roman" w:cs="Times New Roman"/>
          <w:spacing w:val="2"/>
          <w:sz w:val="28"/>
          <w:szCs w:val="28"/>
          <w:lang w:eastAsia="ru-RU" w:bidi="ru-RU"/>
        </w:rPr>
      </w:pPr>
      <w:r w:rsidRPr="0076629D">
        <w:rPr>
          <w:rFonts w:ascii="Times New Roman" w:eastAsia="Times New Roman" w:hAnsi="Times New Roman" w:cs="Times New Roman"/>
          <w:spacing w:val="2"/>
          <w:sz w:val="28"/>
          <w:szCs w:val="28"/>
          <w:lang w:eastAsia="ru-RU" w:bidi="ru-RU"/>
        </w:rPr>
        <w:t xml:space="preserve"> уровень физической подготовленности.</w:t>
      </w:r>
    </w:p>
    <w:p w:rsidR="003C0BE6" w:rsidRPr="003C0BE6" w:rsidRDefault="003C0BE6" w:rsidP="003C0BE6">
      <w:pPr>
        <w:widowControl w:val="0"/>
        <w:spacing w:after="0" w:line="240" w:lineRule="auto"/>
        <w:ind w:right="120" w:firstLine="56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Антропометрическое исследование показателей развития воспитанников, проводимое в МБДОУ «</w:t>
      </w:r>
      <w:proofErr w:type="spellStart"/>
      <w:r w:rsidRPr="0076629D">
        <w:rPr>
          <w:rFonts w:ascii="Times New Roman" w:eastAsia="Times New Roman" w:hAnsi="Times New Roman" w:cs="Times New Roman"/>
          <w:color w:val="000000"/>
          <w:spacing w:val="2"/>
          <w:sz w:val="28"/>
          <w:szCs w:val="28"/>
          <w:lang w:eastAsia="ru-RU" w:bidi="ru-RU"/>
        </w:rPr>
        <w:t>Карапсельский</w:t>
      </w:r>
      <w:proofErr w:type="spellEnd"/>
      <w:r w:rsidRPr="0076629D">
        <w:rPr>
          <w:rFonts w:ascii="Times New Roman" w:eastAsia="Times New Roman" w:hAnsi="Times New Roman" w:cs="Times New Roman"/>
          <w:color w:val="000000"/>
          <w:spacing w:val="2"/>
          <w:sz w:val="28"/>
          <w:szCs w:val="28"/>
          <w:lang w:eastAsia="ru-RU" w:bidi="ru-RU"/>
        </w:rPr>
        <w:t xml:space="preserve"> детский сад №8», включает два критерия - измерение длины тела и массы тела. Данные, полученные в ходе антропометрических исследований, служат основанием для оценки физического развития детей (сравниваются со средними показателями биологического развития, определенными для каждой возрастной группы), а также для подбора соответствующей росту ребенка мебели. Анализ антропометрических данных контингента воспитанников МБДОУ  «</w:t>
      </w:r>
      <w:proofErr w:type="spellStart"/>
      <w:r w:rsidRPr="0076629D">
        <w:rPr>
          <w:rFonts w:ascii="Times New Roman" w:eastAsia="Times New Roman" w:hAnsi="Times New Roman" w:cs="Times New Roman"/>
          <w:color w:val="000000"/>
          <w:spacing w:val="2"/>
          <w:sz w:val="28"/>
          <w:szCs w:val="28"/>
          <w:lang w:eastAsia="ru-RU" w:bidi="ru-RU"/>
        </w:rPr>
        <w:t>Карапсельский</w:t>
      </w:r>
      <w:proofErr w:type="spellEnd"/>
      <w:r w:rsidRPr="0076629D">
        <w:rPr>
          <w:rFonts w:ascii="Times New Roman" w:eastAsia="Times New Roman" w:hAnsi="Times New Roman" w:cs="Times New Roman"/>
          <w:color w:val="000000"/>
          <w:spacing w:val="2"/>
          <w:sz w:val="28"/>
          <w:szCs w:val="28"/>
          <w:lang w:eastAsia="ru-RU" w:bidi="ru-RU"/>
        </w:rPr>
        <w:t xml:space="preserve"> детский сад №8» показал, что все дети имеют показатели в пределах возрастных норм. </w:t>
      </w:r>
    </w:p>
    <w:p w:rsidR="003C0BE6" w:rsidRPr="0076629D" w:rsidRDefault="003C0BE6" w:rsidP="003C0BE6">
      <w:pPr>
        <w:widowControl w:val="0"/>
        <w:spacing w:after="0" w:line="240" w:lineRule="auto"/>
        <w:ind w:firstLine="284"/>
        <w:jc w:val="center"/>
        <w:rPr>
          <w:rFonts w:ascii="Times New Roman" w:eastAsia="Times New Roman" w:hAnsi="Times New Roman" w:cs="Times New Roman"/>
          <w:spacing w:val="2"/>
          <w:sz w:val="28"/>
          <w:szCs w:val="28"/>
          <w:lang w:eastAsia="ru-RU"/>
        </w:rPr>
      </w:pPr>
      <w:r w:rsidRPr="0076629D">
        <w:rPr>
          <w:rFonts w:ascii="Times New Roman" w:eastAsia="Times New Roman" w:hAnsi="Times New Roman" w:cs="Times New Roman"/>
          <w:spacing w:val="2"/>
          <w:sz w:val="28"/>
          <w:szCs w:val="28"/>
          <w:lang w:eastAsia="ru-RU"/>
        </w:rPr>
        <w:t>Распределение воспитанников учреждения по «группам здоровья».</w:t>
      </w:r>
    </w:p>
    <w:p w:rsidR="003C0BE6" w:rsidRPr="0076629D" w:rsidRDefault="003C0BE6" w:rsidP="003C0BE6">
      <w:pPr>
        <w:widowControl w:val="0"/>
        <w:spacing w:after="0" w:line="240" w:lineRule="auto"/>
        <w:ind w:firstLine="284"/>
        <w:jc w:val="center"/>
        <w:rPr>
          <w:rFonts w:ascii="Times New Roman" w:eastAsia="Times New Roman" w:hAnsi="Times New Roman" w:cs="Times New Roman"/>
          <w:spacing w:val="2"/>
          <w:sz w:val="28"/>
          <w:szCs w:val="28"/>
          <w:lang w:eastAsia="ru-RU"/>
        </w:rPr>
      </w:pPr>
    </w:p>
    <w:tbl>
      <w:tblPr>
        <w:tblW w:w="8833" w:type="dxa"/>
        <w:jc w:val="center"/>
        <w:tblInd w:w="1004" w:type="dxa"/>
        <w:tblLayout w:type="fixed"/>
        <w:tblLook w:val="00A0" w:firstRow="1" w:lastRow="0" w:firstColumn="1" w:lastColumn="0" w:noHBand="0" w:noVBand="0"/>
      </w:tblPr>
      <w:tblGrid>
        <w:gridCol w:w="2432"/>
        <w:gridCol w:w="2814"/>
        <w:gridCol w:w="3587"/>
      </w:tblGrid>
      <w:tr w:rsidR="003C0BE6" w:rsidRPr="0076629D" w:rsidTr="00351638">
        <w:trPr>
          <w:jc w:val="center"/>
        </w:trPr>
        <w:tc>
          <w:tcPr>
            <w:tcW w:w="2432" w:type="dxa"/>
            <w:tcBorders>
              <w:top w:val="single" w:sz="8" w:space="0" w:color="000000"/>
              <w:left w:val="single" w:sz="8" w:space="0" w:color="000000"/>
              <w:bottom w:val="single" w:sz="8" w:space="0" w:color="000000"/>
              <w:right w:val="nil"/>
            </w:tcBorders>
          </w:tcPr>
          <w:p w:rsidR="003C0BE6" w:rsidRPr="0076629D" w:rsidRDefault="003C0BE6" w:rsidP="00351638">
            <w:pPr>
              <w:ind w:firstLine="284"/>
              <w:jc w:val="center"/>
              <w:rPr>
                <w:rFonts w:ascii="Times New Roman" w:eastAsia="Times New Roman" w:hAnsi="Times New Roman" w:cs="Times New Roman"/>
                <w:b/>
                <w:bCs/>
                <w:color w:val="000000"/>
                <w:sz w:val="28"/>
                <w:szCs w:val="28"/>
                <w:lang w:eastAsia="ru-RU"/>
              </w:rPr>
            </w:pPr>
            <w:r w:rsidRPr="0076629D">
              <w:rPr>
                <w:rFonts w:ascii="Times New Roman" w:eastAsia="Times New Roman" w:hAnsi="Times New Roman" w:cs="Times New Roman"/>
                <w:b/>
                <w:bCs/>
                <w:color w:val="000000"/>
                <w:sz w:val="28"/>
                <w:szCs w:val="28"/>
                <w:lang w:eastAsia="ru-RU"/>
              </w:rPr>
              <w:t>Группы здоровья</w:t>
            </w:r>
          </w:p>
        </w:tc>
        <w:tc>
          <w:tcPr>
            <w:tcW w:w="2814" w:type="dxa"/>
            <w:tcBorders>
              <w:top w:val="single" w:sz="8" w:space="0" w:color="000000"/>
              <w:left w:val="single" w:sz="8" w:space="0" w:color="000000"/>
              <w:bottom w:val="single" w:sz="8" w:space="0" w:color="000000"/>
              <w:right w:val="nil"/>
            </w:tcBorders>
          </w:tcPr>
          <w:p w:rsidR="003C0BE6" w:rsidRPr="0076629D" w:rsidRDefault="003C0BE6" w:rsidP="00351638">
            <w:pPr>
              <w:ind w:firstLine="284"/>
              <w:jc w:val="center"/>
              <w:rPr>
                <w:rFonts w:ascii="Times New Roman" w:eastAsia="Times New Roman" w:hAnsi="Times New Roman" w:cs="Times New Roman"/>
                <w:b/>
                <w:bCs/>
                <w:color w:val="000000"/>
                <w:sz w:val="28"/>
                <w:szCs w:val="28"/>
                <w:lang w:eastAsia="ru-RU"/>
              </w:rPr>
            </w:pPr>
            <w:r w:rsidRPr="0076629D">
              <w:rPr>
                <w:rFonts w:ascii="Times New Roman" w:eastAsia="Times New Roman" w:hAnsi="Times New Roman" w:cs="Times New Roman"/>
                <w:b/>
                <w:bCs/>
                <w:color w:val="000000"/>
                <w:sz w:val="28"/>
                <w:szCs w:val="28"/>
                <w:lang w:eastAsia="ru-RU"/>
              </w:rPr>
              <w:t>Количество детей</w:t>
            </w:r>
          </w:p>
        </w:tc>
        <w:tc>
          <w:tcPr>
            <w:tcW w:w="3587" w:type="dxa"/>
            <w:tcBorders>
              <w:top w:val="single" w:sz="8" w:space="0" w:color="000000"/>
              <w:left w:val="single" w:sz="4" w:space="0" w:color="000000"/>
              <w:bottom w:val="single" w:sz="8" w:space="0" w:color="000000"/>
              <w:right w:val="single" w:sz="4" w:space="0" w:color="000000"/>
            </w:tcBorders>
          </w:tcPr>
          <w:p w:rsidR="003C0BE6" w:rsidRPr="0076629D" w:rsidRDefault="003C0BE6" w:rsidP="00351638">
            <w:pPr>
              <w:ind w:firstLine="284"/>
              <w:jc w:val="center"/>
              <w:rPr>
                <w:rFonts w:ascii="Times New Roman" w:eastAsia="Times New Roman" w:hAnsi="Times New Roman" w:cs="Times New Roman"/>
                <w:b/>
                <w:bCs/>
                <w:color w:val="000000"/>
                <w:sz w:val="28"/>
                <w:szCs w:val="28"/>
                <w:lang w:eastAsia="ru-RU"/>
              </w:rPr>
            </w:pPr>
            <w:r w:rsidRPr="0076629D">
              <w:rPr>
                <w:rFonts w:ascii="Times New Roman" w:eastAsia="Times New Roman" w:hAnsi="Times New Roman" w:cs="Times New Roman"/>
                <w:b/>
                <w:bCs/>
                <w:color w:val="000000"/>
                <w:sz w:val="28"/>
                <w:szCs w:val="28"/>
                <w:lang w:eastAsia="ru-RU"/>
              </w:rPr>
              <w:t>Процент от общего количества</w:t>
            </w:r>
          </w:p>
        </w:tc>
      </w:tr>
      <w:tr w:rsidR="003C0BE6" w:rsidRPr="0076629D" w:rsidTr="00351638">
        <w:trPr>
          <w:cantSplit/>
          <w:jc w:val="center"/>
        </w:trPr>
        <w:tc>
          <w:tcPr>
            <w:tcW w:w="2432" w:type="dxa"/>
            <w:tcBorders>
              <w:top w:val="single" w:sz="4" w:space="0" w:color="000000"/>
              <w:left w:val="single" w:sz="8" w:space="0" w:color="000000"/>
              <w:bottom w:val="single" w:sz="4" w:space="0" w:color="000000"/>
              <w:right w:val="nil"/>
            </w:tcBorders>
          </w:tcPr>
          <w:p w:rsidR="003C0BE6" w:rsidRPr="0076629D" w:rsidRDefault="003C0BE6" w:rsidP="00351638">
            <w:pPr>
              <w:ind w:firstLine="284"/>
              <w:jc w:val="center"/>
              <w:rPr>
                <w:rFonts w:ascii="Times New Roman" w:eastAsia="Times New Roman" w:hAnsi="Times New Roman" w:cs="Times New Roman"/>
                <w:b/>
                <w:bCs/>
                <w:color w:val="000000"/>
                <w:sz w:val="28"/>
                <w:szCs w:val="28"/>
                <w:lang w:eastAsia="ru-RU"/>
              </w:rPr>
            </w:pPr>
            <w:r w:rsidRPr="0076629D">
              <w:rPr>
                <w:rFonts w:ascii="Times New Roman" w:eastAsia="Times New Roman" w:hAnsi="Times New Roman" w:cs="Times New Roman"/>
                <w:b/>
                <w:bCs/>
                <w:color w:val="000000"/>
                <w:sz w:val="28"/>
                <w:szCs w:val="28"/>
                <w:lang w:val="en-US" w:eastAsia="ru-RU"/>
              </w:rPr>
              <w:t>II</w:t>
            </w:r>
          </w:p>
        </w:tc>
        <w:tc>
          <w:tcPr>
            <w:tcW w:w="2814" w:type="dxa"/>
            <w:tcBorders>
              <w:top w:val="single" w:sz="4" w:space="0" w:color="000000"/>
              <w:left w:val="single" w:sz="8" w:space="0" w:color="000000"/>
              <w:bottom w:val="single" w:sz="4" w:space="0" w:color="000000"/>
              <w:right w:val="nil"/>
            </w:tcBorders>
          </w:tcPr>
          <w:p w:rsidR="003C0BE6" w:rsidRPr="0076629D" w:rsidRDefault="003C0BE6" w:rsidP="00351638">
            <w:pPr>
              <w:suppressAutoHyphens/>
              <w:snapToGrid w:val="0"/>
              <w:ind w:firstLine="284"/>
              <w:jc w:val="center"/>
              <w:rPr>
                <w:rFonts w:ascii="Times New Roman" w:eastAsia="Times New Roman" w:hAnsi="Times New Roman" w:cs="Times New Roman"/>
                <w:kern w:val="2"/>
                <w:sz w:val="28"/>
                <w:szCs w:val="28"/>
                <w:lang w:eastAsia="hi-IN" w:bidi="hi-IN"/>
              </w:rPr>
            </w:pPr>
            <w:r w:rsidRPr="0076629D">
              <w:rPr>
                <w:rFonts w:ascii="Times New Roman" w:eastAsia="Times New Roman" w:hAnsi="Times New Roman" w:cs="Times New Roman"/>
                <w:kern w:val="2"/>
                <w:sz w:val="28"/>
                <w:szCs w:val="28"/>
                <w:lang w:eastAsia="hi-IN" w:bidi="hi-IN"/>
              </w:rPr>
              <w:t>40</w:t>
            </w:r>
          </w:p>
        </w:tc>
        <w:tc>
          <w:tcPr>
            <w:tcW w:w="3587" w:type="dxa"/>
            <w:tcBorders>
              <w:top w:val="single" w:sz="4" w:space="0" w:color="000000"/>
              <w:left w:val="single" w:sz="4" w:space="0" w:color="000000"/>
              <w:bottom w:val="single" w:sz="4" w:space="0" w:color="000000"/>
              <w:right w:val="single" w:sz="4" w:space="0" w:color="000000"/>
            </w:tcBorders>
          </w:tcPr>
          <w:p w:rsidR="003C0BE6" w:rsidRPr="0076629D" w:rsidRDefault="003C0BE6" w:rsidP="00351638">
            <w:pPr>
              <w:suppressAutoHyphens/>
              <w:snapToGrid w:val="0"/>
              <w:ind w:firstLine="284"/>
              <w:jc w:val="center"/>
              <w:rPr>
                <w:rFonts w:ascii="Times New Roman" w:eastAsia="Times New Roman" w:hAnsi="Times New Roman" w:cs="Times New Roman"/>
                <w:kern w:val="2"/>
                <w:sz w:val="28"/>
                <w:szCs w:val="28"/>
                <w:lang w:eastAsia="hi-IN" w:bidi="hi-IN"/>
              </w:rPr>
            </w:pPr>
            <w:r w:rsidRPr="0076629D">
              <w:rPr>
                <w:rFonts w:ascii="Times New Roman" w:eastAsia="Times New Roman" w:hAnsi="Times New Roman" w:cs="Times New Roman"/>
                <w:kern w:val="2"/>
                <w:sz w:val="28"/>
                <w:szCs w:val="28"/>
                <w:lang w:eastAsia="hi-IN" w:bidi="hi-IN"/>
              </w:rPr>
              <w:t>100%</w:t>
            </w:r>
          </w:p>
        </w:tc>
      </w:tr>
      <w:tr w:rsidR="003C0BE6" w:rsidRPr="0076629D" w:rsidTr="00351638">
        <w:trPr>
          <w:cantSplit/>
          <w:jc w:val="center"/>
        </w:trPr>
        <w:tc>
          <w:tcPr>
            <w:tcW w:w="2432" w:type="dxa"/>
            <w:tcBorders>
              <w:top w:val="single" w:sz="4" w:space="0" w:color="000000"/>
              <w:left w:val="single" w:sz="8" w:space="0" w:color="000000"/>
              <w:bottom w:val="single" w:sz="4" w:space="0" w:color="000000"/>
              <w:right w:val="nil"/>
            </w:tcBorders>
          </w:tcPr>
          <w:p w:rsidR="003C0BE6" w:rsidRPr="0076629D" w:rsidRDefault="003C0BE6" w:rsidP="00351638">
            <w:pPr>
              <w:ind w:firstLine="284"/>
              <w:jc w:val="center"/>
              <w:rPr>
                <w:rFonts w:ascii="Times New Roman" w:eastAsia="Times New Roman" w:hAnsi="Times New Roman" w:cs="Times New Roman"/>
                <w:b/>
                <w:bCs/>
                <w:color w:val="000000"/>
                <w:sz w:val="28"/>
                <w:szCs w:val="28"/>
                <w:lang w:eastAsia="ru-RU"/>
              </w:rPr>
            </w:pPr>
            <w:r w:rsidRPr="0076629D">
              <w:rPr>
                <w:rFonts w:ascii="Times New Roman" w:eastAsia="Times New Roman" w:hAnsi="Times New Roman" w:cs="Times New Roman"/>
                <w:b/>
                <w:bCs/>
                <w:color w:val="000000"/>
                <w:sz w:val="28"/>
                <w:szCs w:val="28"/>
                <w:lang w:eastAsia="ru-RU"/>
              </w:rPr>
              <w:t xml:space="preserve">Итого: </w:t>
            </w:r>
          </w:p>
        </w:tc>
        <w:tc>
          <w:tcPr>
            <w:tcW w:w="2814" w:type="dxa"/>
            <w:tcBorders>
              <w:top w:val="single" w:sz="4" w:space="0" w:color="000000"/>
              <w:left w:val="single" w:sz="8" w:space="0" w:color="000000"/>
              <w:bottom w:val="single" w:sz="4" w:space="0" w:color="000000"/>
              <w:right w:val="nil"/>
            </w:tcBorders>
          </w:tcPr>
          <w:p w:rsidR="003C0BE6" w:rsidRPr="0076629D" w:rsidRDefault="003C0BE6" w:rsidP="00351638">
            <w:pPr>
              <w:suppressAutoHyphens/>
              <w:snapToGrid w:val="0"/>
              <w:ind w:firstLine="284"/>
              <w:jc w:val="center"/>
              <w:rPr>
                <w:rFonts w:ascii="Times New Roman" w:eastAsia="Times New Roman" w:hAnsi="Times New Roman" w:cs="Times New Roman"/>
                <w:kern w:val="2"/>
                <w:sz w:val="28"/>
                <w:szCs w:val="28"/>
                <w:lang w:eastAsia="hi-IN" w:bidi="hi-IN"/>
              </w:rPr>
            </w:pPr>
            <w:r w:rsidRPr="0076629D">
              <w:rPr>
                <w:rFonts w:ascii="Times New Roman" w:eastAsia="Times New Roman" w:hAnsi="Times New Roman" w:cs="Times New Roman"/>
                <w:kern w:val="2"/>
                <w:sz w:val="28"/>
                <w:szCs w:val="28"/>
                <w:lang w:eastAsia="hi-IN" w:bidi="hi-IN"/>
              </w:rPr>
              <w:t>40</w:t>
            </w:r>
          </w:p>
        </w:tc>
        <w:tc>
          <w:tcPr>
            <w:tcW w:w="3587" w:type="dxa"/>
            <w:tcBorders>
              <w:top w:val="single" w:sz="4" w:space="0" w:color="000000"/>
              <w:left w:val="single" w:sz="4" w:space="0" w:color="000000"/>
              <w:bottom w:val="single" w:sz="4" w:space="0" w:color="000000"/>
              <w:right w:val="single" w:sz="4" w:space="0" w:color="000000"/>
            </w:tcBorders>
          </w:tcPr>
          <w:p w:rsidR="003C0BE6" w:rsidRPr="0076629D" w:rsidRDefault="003C0BE6" w:rsidP="00351638">
            <w:pPr>
              <w:suppressAutoHyphens/>
              <w:snapToGrid w:val="0"/>
              <w:ind w:firstLine="284"/>
              <w:jc w:val="center"/>
              <w:rPr>
                <w:rFonts w:ascii="Times New Roman" w:eastAsia="Times New Roman" w:hAnsi="Times New Roman" w:cs="Times New Roman"/>
                <w:kern w:val="2"/>
                <w:sz w:val="28"/>
                <w:szCs w:val="28"/>
                <w:lang w:eastAsia="hi-IN" w:bidi="hi-IN"/>
              </w:rPr>
            </w:pPr>
            <w:r w:rsidRPr="0076629D">
              <w:rPr>
                <w:rFonts w:ascii="Times New Roman" w:eastAsia="Times New Roman" w:hAnsi="Times New Roman" w:cs="Times New Roman"/>
                <w:kern w:val="2"/>
                <w:sz w:val="28"/>
                <w:szCs w:val="28"/>
                <w:lang w:eastAsia="hi-IN" w:bidi="hi-IN"/>
              </w:rPr>
              <w:t>100%</w:t>
            </w:r>
          </w:p>
        </w:tc>
      </w:tr>
    </w:tbl>
    <w:p w:rsidR="003C0BE6" w:rsidRPr="0076629D" w:rsidRDefault="003C0BE6" w:rsidP="003C0BE6">
      <w:pPr>
        <w:rPr>
          <w:rFonts w:ascii="Times New Roman" w:eastAsia="Times New Roman" w:hAnsi="Times New Roman" w:cs="Times New Roman"/>
          <w:color w:val="000000"/>
          <w:sz w:val="28"/>
          <w:szCs w:val="28"/>
          <w:lang w:eastAsia="ru-RU"/>
        </w:rPr>
      </w:pPr>
    </w:p>
    <w:p w:rsidR="003C0BE6" w:rsidRPr="0076629D" w:rsidRDefault="003C0BE6" w:rsidP="003C0BE6">
      <w:pPr>
        <w:widowControl w:val="0"/>
        <w:ind w:firstLine="56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 xml:space="preserve"> Дети, посещающие МБДОУ «</w:t>
      </w:r>
      <w:proofErr w:type="spellStart"/>
      <w:r w:rsidRPr="0076629D">
        <w:rPr>
          <w:rFonts w:ascii="Times New Roman" w:eastAsia="Times New Roman" w:hAnsi="Times New Roman" w:cs="Times New Roman"/>
          <w:color w:val="000000"/>
          <w:spacing w:val="2"/>
          <w:sz w:val="28"/>
          <w:szCs w:val="28"/>
          <w:lang w:eastAsia="ru-RU" w:bidi="ru-RU"/>
        </w:rPr>
        <w:t>Карапсельский</w:t>
      </w:r>
      <w:proofErr w:type="spellEnd"/>
      <w:r w:rsidRPr="0076629D">
        <w:rPr>
          <w:rFonts w:ascii="Times New Roman" w:eastAsia="Times New Roman" w:hAnsi="Times New Roman" w:cs="Times New Roman"/>
          <w:color w:val="000000"/>
          <w:spacing w:val="2"/>
          <w:sz w:val="28"/>
          <w:szCs w:val="28"/>
          <w:lang w:eastAsia="ru-RU" w:bidi="ru-RU"/>
        </w:rPr>
        <w:t xml:space="preserve"> детский сад №8», составляют   вторую группу здоровья.</w:t>
      </w:r>
    </w:p>
    <w:p w:rsidR="003C0BE6" w:rsidRPr="0076629D" w:rsidRDefault="003C0BE6" w:rsidP="003C0BE6">
      <w:pPr>
        <w:widowControl w:val="0"/>
        <w:ind w:firstLine="56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Физическая подготовленность детей характеризуется совокупностью сформированных двигательных навыков и основных физических качеств.</w:t>
      </w:r>
    </w:p>
    <w:p w:rsidR="003C0BE6" w:rsidRPr="0076629D" w:rsidRDefault="003C0BE6" w:rsidP="003C0BE6">
      <w:pPr>
        <w:widowControl w:val="0"/>
        <w:ind w:firstLine="56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В качестве основных методов оценки физической подготовленности детей выступили - педагогические наблюдения и анализ выполнения двигательных упражнений и заданий.</w:t>
      </w:r>
    </w:p>
    <w:p w:rsidR="003C0BE6" w:rsidRPr="0076629D" w:rsidRDefault="003C0BE6" w:rsidP="003C0BE6">
      <w:pPr>
        <w:rPr>
          <w:rFonts w:ascii="Times New Roman" w:eastAsia="Times New Roman" w:hAnsi="Times New Roman" w:cs="Times New Roman"/>
          <w:b/>
          <w:i/>
          <w:sz w:val="28"/>
          <w:szCs w:val="28"/>
          <w:lang w:eastAsia="ru-RU"/>
        </w:rPr>
      </w:pPr>
    </w:p>
    <w:p w:rsidR="003C0BE6" w:rsidRPr="0076629D" w:rsidRDefault="003C0BE6" w:rsidP="003C0BE6">
      <w:pPr>
        <w:jc w:val="center"/>
        <w:rPr>
          <w:rFonts w:ascii="Times New Roman" w:eastAsia="Times New Roman" w:hAnsi="Times New Roman" w:cs="Times New Roman"/>
          <w:b/>
          <w:i/>
          <w:sz w:val="28"/>
          <w:szCs w:val="28"/>
          <w:lang w:eastAsia="ru-RU"/>
        </w:rPr>
      </w:pPr>
      <w:r w:rsidRPr="0076629D">
        <w:rPr>
          <w:rFonts w:ascii="Times New Roman" w:eastAsia="Times New Roman" w:hAnsi="Times New Roman" w:cs="Times New Roman"/>
          <w:b/>
          <w:i/>
          <w:sz w:val="28"/>
          <w:szCs w:val="28"/>
          <w:lang w:eastAsia="ru-RU"/>
        </w:rPr>
        <w:t>Уровень физической подготовленности воспитанников МБДОУ «</w:t>
      </w:r>
      <w:proofErr w:type="spellStart"/>
      <w:r w:rsidRPr="0076629D">
        <w:rPr>
          <w:rFonts w:ascii="Times New Roman" w:eastAsia="Times New Roman" w:hAnsi="Times New Roman" w:cs="Times New Roman"/>
          <w:b/>
          <w:i/>
          <w:sz w:val="28"/>
          <w:szCs w:val="28"/>
          <w:lang w:eastAsia="ru-RU"/>
        </w:rPr>
        <w:t>Карапсельский</w:t>
      </w:r>
      <w:proofErr w:type="spellEnd"/>
      <w:r w:rsidRPr="0076629D">
        <w:rPr>
          <w:rFonts w:ascii="Times New Roman" w:eastAsia="Times New Roman" w:hAnsi="Times New Roman" w:cs="Times New Roman"/>
          <w:b/>
          <w:i/>
          <w:sz w:val="28"/>
          <w:szCs w:val="28"/>
          <w:lang w:eastAsia="ru-RU"/>
        </w:rPr>
        <w:t xml:space="preserve"> детский сад  №8»</w:t>
      </w:r>
    </w:p>
    <w:p w:rsidR="003C0BE6" w:rsidRPr="0076629D" w:rsidRDefault="003C0BE6" w:rsidP="003C0BE6">
      <w:pPr>
        <w:jc w:val="center"/>
        <w:rPr>
          <w:rFonts w:ascii="Times New Roman" w:eastAsia="Times New Roman" w:hAnsi="Times New Roman" w:cs="Times New Roman"/>
          <w:b/>
          <w:i/>
          <w:sz w:val="28"/>
          <w:szCs w:val="28"/>
          <w:lang w:eastAsia="ru-RU"/>
        </w:rPr>
      </w:pPr>
      <w:r w:rsidRPr="0076629D">
        <w:rPr>
          <w:rFonts w:ascii="Times New Roman" w:eastAsia="Times New Roman" w:hAnsi="Times New Roman" w:cs="Times New Roman"/>
          <w:b/>
          <w:i/>
          <w:sz w:val="28"/>
          <w:szCs w:val="28"/>
          <w:lang w:eastAsia="ru-RU"/>
        </w:rPr>
        <w:t>2014-15 учебный год</w:t>
      </w:r>
    </w:p>
    <w:tbl>
      <w:tblPr>
        <w:tblStyle w:val="11"/>
        <w:tblW w:w="10007" w:type="dxa"/>
        <w:tblLayout w:type="fixed"/>
        <w:tblLook w:val="04A0" w:firstRow="1" w:lastRow="0" w:firstColumn="1" w:lastColumn="0" w:noHBand="0" w:noVBand="1"/>
      </w:tblPr>
      <w:tblGrid>
        <w:gridCol w:w="1809"/>
        <w:gridCol w:w="1701"/>
        <w:gridCol w:w="1560"/>
        <w:gridCol w:w="1417"/>
        <w:gridCol w:w="1134"/>
        <w:gridCol w:w="1110"/>
        <w:gridCol w:w="1276"/>
      </w:tblGrid>
      <w:tr w:rsidR="003C0BE6" w:rsidRPr="003C0BE6" w:rsidTr="00351638">
        <w:trPr>
          <w:trHeight w:val="360"/>
        </w:trPr>
        <w:tc>
          <w:tcPr>
            <w:tcW w:w="1809" w:type="dxa"/>
            <w:vMerge w:val="restart"/>
          </w:tcPr>
          <w:p w:rsidR="003C0BE6" w:rsidRPr="003C0BE6" w:rsidRDefault="003C0BE6" w:rsidP="00351638">
            <w:pPr>
              <w:jc w:val="center"/>
              <w:rPr>
                <w:rFonts w:eastAsia="Calibri"/>
                <w:color w:val="000000"/>
              </w:rPr>
            </w:pPr>
            <w:r w:rsidRPr="003C0BE6">
              <w:rPr>
                <w:rFonts w:eastAsia="Calibri"/>
                <w:color w:val="000000"/>
              </w:rPr>
              <w:t>Возраст</w:t>
            </w:r>
          </w:p>
        </w:tc>
        <w:tc>
          <w:tcPr>
            <w:tcW w:w="1701" w:type="dxa"/>
            <w:vMerge w:val="restart"/>
          </w:tcPr>
          <w:p w:rsidR="003C0BE6" w:rsidRPr="003C0BE6" w:rsidRDefault="003C0BE6" w:rsidP="00351638">
            <w:pPr>
              <w:jc w:val="center"/>
              <w:rPr>
                <w:rFonts w:eastAsia="Calibri"/>
                <w:color w:val="000000"/>
              </w:rPr>
            </w:pPr>
            <w:r w:rsidRPr="003C0BE6">
              <w:rPr>
                <w:rFonts w:eastAsia="Calibri"/>
                <w:color w:val="000000"/>
              </w:rPr>
              <w:t>Количество воспитанников</w:t>
            </w:r>
          </w:p>
        </w:tc>
        <w:tc>
          <w:tcPr>
            <w:tcW w:w="6497" w:type="dxa"/>
            <w:gridSpan w:val="5"/>
          </w:tcPr>
          <w:p w:rsidR="003C0BE6" w:rsidRPr="003C0BE6" w:rsidRDefault="003C0BE6" w:rsidP="00351638">
            <w:pPr>
              <w:jc w:val="center"/>
              <w:rPr>
                <w:rFonts w:eastAsia="Calibri"/>
                <w:color w:val="000000"/>
              </w:rPr>
            </w:pPr>
            <w:r w:rsidRPr="003C0BE6">
              <w:rPr>
                <w:rFonts w:eastAsia="Calibri"/>
                <w:color w:val="000000"/>
              </w:rPr>
              <w:t>Уровень физической готовности</w:t>
            </w:r>
          </w:p>
        </w:tc>
      </w:tr>
      <w:tr w:rsidR="003C0BE6" w:rsidRPr="003C0BE6" w:rsidTr="00351638">
        <w:trPr>
          <w:trHeight w:val="285"/>
        </w:trPr>
        <w:tc>
          <w:tcPr>
            <w:tcW w:w="1809" w:type="dxa"/>
            <w:vMerge/>
          </w:tcPr>
          <w:p w:rsidR="003C0BE6" w:rsidRPr="003C0BE6" w:rsidRDefault="003C0BE6" w:rsidP="00351638">
            <w:pPr>
              <w:jc w:val="center"/>
              <w:rPr>
                <w:rFonts w:eastAsia="Calibri"/>
                <w:color w:val="000000"/>
              </w:rPr>
            </w:pPr>
          </w:p>
        </w:tc>
        <w:tc>
          <w:tcPr>
            <w:tcW w:w="1701" w:type="dxa"/>
            <w:vMerge/>
          </w:tcPr>
          <w:p w:rsidR="003C0BE6" w:rsidRPr="003C0BE6" w:rsidRDefault="003C0BE6" w:rsidP="00351638">
            <w:pPr>
              <w:jc w:val="center"/>
              <w:rPr>
                <w:rFonts w:eastAsia="Calibri"/>
                <w:color w:val="000000"/>
              </w:rPr>
            </w:pPr>
          </w:p>
        </w:tc>
        <w:tc>
          <w:tcPr>
            <w:tcW w:w="1560" w:type="dxa"/>
          </w:tcPr>
          <w:p w:rsidR="003C0BE6" w:rsidRPr="003C0BE6" w:rsidRDefault="003C0BE6" w:rsidP="00351638">
            <w:pPr>
              <w:jc w:val="center"/>
              <w:rPr>
                <w:rFonts w:eastAsia="Calibri"/>
                <w:color w:val="000000"/>
              </w:rPr>
            </w:pPr>
            <w:r w:rsidRPr="003C0BE6">
              <w:rPr>
                <w:rFonts w:eastAsia="Calibri"/>
                <w:color w:val="000000"/>
              </w:rPr>
              <w:t>высокий</w:t>
            </w:r>
          </w:p>
        </w:tc>
        <w:tc>
          <w:tcPr>
            <w:tcW w:w="1417" w:type="dxa"/>
          </w:tcPr>
          <w:p w:rsidR="003C0BE6" w:rsidRPr="003C0BE6" w:rsidRDefault="003C0BE6" w:rsidP="00351638">
            <w:pPr>
              <w:jc w:val="center"/>
              <w:rPr>
                <w:rFonts w:eastAsia="Calibri"/>
                <w:color w:val="000000"/>
              </w:rPr>
            </w:pPr>
            <w:r w:rsidRPr="003C0BE6">
              <w:rPr>
                <w:rFonts w:eastAsia="Calibri"/>
                <w:color w:val="000000"/>
              </w:rPr>
              <w:t>выше/</w:t>
            </w:r>
          </w:p>
          <w:p w:rsidR="003C0BE6" w:rsidRPr="003C0BE6" w:rsidRDefault="003C0BE6" w:rsidP="00351638">
            <w:pPr>
              <w:jc w:val="center"/>
              <w:rPr>
                <w:rFonts w:eastAsia="Calibri"/>
                <w:color w:val="000000"/>
              </w:rPr>
            </w:pPr>
            <w:r w:rsidRPr="003C0BE6">
              <w:rPr>
                <w:rFonts w:eastAsia="Calibri"/>
                <w:color w:val="000000"/>
              </w:rPr>
              <w:t>среднего</w:t>
            </w:r>
          </w:p>
        </w:tc>
        <w:tc>
          <w:tcPr>
            <w:tcW w:w="1134" w:type="dxa"/>
          </w:tcPr>
          <w:p w:rsidR="003C0BE6" w:rsidRPr="003C0BE6" w:rsidRDefault="003C0BE6" w:rsidP="00351638">
            <w:pPr>
              <w:jc w:val="center"/>
              <w:rPr>
                <w:rFonts w:eastAsia="Calibri"/>
                <w:color w:val="000000"/>
              </w:rPr>
            </w:pPr>
            <w:r w:rsidRPr="003C0BE6">
              <w:rPr>
                <w:rFonts w:eastAsia="Calibri"/>
                <w:color w:val="000000"/>
              </w:rPr>
              <w:t>средний</w:t>
            </w:r>
          </w:p>
        </w:tc>
        <w:tc>
          <w:tcPr>
            <w:tcW w:w="1110" w:type="dxa"/>
          </w:tcPr>
          <w:p w:rsidR="003C0BE6" w:rsidRPr="003C0BE6" w:rsidRDefault="003C0BE6" w:rsidP="00351638">
            <w:pPr>
              <w:jc w:val="center"/>
              <w:rPr>
                <w:rFonts w:eastAsia="Calibri"/>
                <w:color w:val="000000"/>
              </w:rPr>
            </w:pPr>
            <w:r w:rsidRPr="003C0BE6">
              <w:rPr>
                <w:rFonts w:eastAsia="Calibri"/>
                <w:color w:val="000000"/>
              </w:rPr>
              <w:t>ниже/</w:t>
            </w:r>
          </w:p>
          <w:p w:rsidR="003C0BE6" w:rsidRPr="003C0BE6" w:rsidRDefault="003C0BE6" w:rsidP="00351638">
            <w:pPr>
              <w:jc w:val="center"/>
              <w:rPr>
                <w:rFonts w:eastAsia="Calibri"/>
                <w:color w:val="000000"/>
              </w:rPr>
            </w:pPr>
            <w:r w:rsidRPr="003C0BE6">
              <w:rPr>
                <w:rFonts w:eastAsia="Calibri"/>
                <w:color w:val="000000"/>
              </w:rPr>
              <w:t>среднего</w:t>
            </w:r>
          </w:p>
        </w:tc>
        <w:tc>
          <w:tcPr>
            <w:tcW w:w="1276" w:type="dxa"/>
          </w:tcPr>
          <w:p w:rsidR="003C0BE6" w:rsidRPr="003C0BE6" w:rsidRDefault="003C0BE6" w:rsidP="00351638">
            <w:pPr>
              <w:jc w:val="center"/>
              <w:rPr>
                <w:rFonts w:eastAsia="Calibri"/>
                <w:color w:val="000000"/>
              </w:rPr>
            </w:pPr>
            <w:r w:rsidRPr="003C0BE6">
              <w:rPr>
                <w:rFonts w:eastAsia="Calibri"/>
                <w:color w:val="000000"/>
              </w:rPr>
              <w:t>низкий</w:t>
            </w:r>
          </w:p>
        </w:tc>
      </w:tr>
      <w:tr w:rsidR="003C0BE6" w:rsidRPr="003C0BE6" w:rsidTr="00351638">
        <w:trPr>
          <w:trHeight w:val="504"/>
        </w:trPr>
        <w:tc>
          <w:tcPr>
            <w:tcW w:w="1809" w:type="dxa"/>
            <w:vAlign w:val="center"/>
          </w:tcPr>
          <w:p w:rsidR="003C0BE6" w:rsidRPr="003C0BE6" w:rsidRDefault="003C0BE6" w:rsidP="00351638">
            <w:pPr>
              <w:rPr>
                <w:rFonts w:eastAsia="Calibri"/>
                <w:color w:val="000000"/>
              </w:rPr>
            </w:pPr>
            <w:r w:rsidRPr="003C0BE6">
              <w:rPr>
                <w:rFonts w:eastAsia="Calibri"/>
                <w:color w:val="000000"/>
              </w:rPr>
              <w:t xml:space="preserve"> мл группа +</w:t>
            </w:r>
          </w:p>
          <w:p w:rsidR="003C0BE6" w:rsidRPr="003C0BE6" w:rsidRDefault="003C0BE6" w:rsidP="00351638">
            <w:pPr>
              <w:rPr>
                <w:rFonts w:eastAsia="Calibri"/>
                <w:color w:val="000000"/>
              </w:rPr>
            </w:pPr>
            <w:r>
              <w:rPr>
                <w:rFonts w:eastAsia="Calibri"/>
                <w:color w:val="000000"/>
              </w:rPr>
              <w:t>средняя группа</w:t>
            </w:r>
          </w:p>
          <w:p w:rsidR="003C0BE6" w:rsidRPr="003C0BE6" w:rsidRDefault="003C0BE6" w:rsidP="00351638">
            <w:pPr>
              <w:rPr>
                <w:rFonts w:eastAsia="Calibri"/>
                <w:color w:val="000000"/>
              </w:rPr>
            </w:pPr>
          </w:p>
        </w:tc>
        <w:tc>
          <w:tcPr>
            <w:tcW w:w="1701" w:type="dxa"/>
            <w:vAlign w:val="center"/>
          </w:tcPr>
          <w:p w:rsidR="003C0BE6" w:rsidRPr="003C0BE6" w:rsidRDefault="003C0BE6" w:rsidP="00351638">
            <w:pPr>
              <w:jc w:val="center"/>
              <w:rPr>
                <w:rFonts w:eastAsia="Calibri"/>
                <w:color w:val="000000"/>
              </w:rPr>
            </w:pPr>
            <w:r w:rsidRPr="003C0BE6">
              <w:rPr>
                <w:rFonts w:eastAsia="Calibri"/>
                <w:color w:val="000000"/>
              </w:rPr>
              <w:t>19</w:t>
            </w:r>
          </w:p>
        </w:tc>
        <w:tc>
          <w:tcPr>
            <w:tcW w:w="1560" w:type="dxa"/>
            <w:vAlign w:val="center"/>
          </w:tcPr>
          <w:p w:rsidR="003C0BE6" w:rsidRPr="003C0BE6" w:rsidRDefault="003C0BE6" w:rsidP="00351638">
            <w:pPr>
              <w:jc w:val="center"/>
              <w:rPr>
                <w:rFonts w:eastAsia="Calibri"/>
                <w:color w:val="000000"/>
              </w:rPr>
            </w:pPr>
            <w:r w:rsidRPr="003C0BE6">
              <w:rPr>
                <w:rFonts w:eastAsia="Calibri"/>
                <w:color w:val="000000"/>
              </w:rPr>
              <w:t>4</w:t>
            </w:r>
          </w:p>
        </w:tc>
        <w:tc>
          <w:tcPr>
            <w:tcW w:w="1417" w:type="dxa"/>
            <w:vAlign w:val="center"/>
          </w:tcPr>
          <w:p w:rsidR="003C0BE6" w:rsidRPr="003C0BE6" w:rsidRDefault="003C0BE6" w:rsidP="00351638">
            <w:pPr>
              <w:jc w:val="center"/>
              <w:rPr>
                <w:rFonts w:eastAsia="Calibri"/>
                <w:color w:val="000000"/>
              </w:rPr>
            </w:pPr>
            <w:r w:rsidRPr="003C0BE6">
              <w:rPr>
                <w:rFonts w:eastAsia="Calibri"/>
                <w:color w:val="000000"/>
              </w:rPr>
              <w:t>10</w:t>
            </w:r>
          </w:p>
        </w:tc>
        <w:tc>
          <w:tcPr>
            <w:tcW w:w="1134" w:type="dxa"/>
            <w:vAlign w:val="center"/>
          </w:tcPr>
          <w:p w:rsidR="003C0BE6" w:rsidRPr="003C0BE6" w:rsidRDefault="003C0BE6" w:rsidP="00351638">
            <w:pPr>
              <w:jc w:val="center"/>
              <w:rPr>
                <w:rFonts w:eastAsia="Calibri"/>
                <w:color w:val="000000"/>
              </w:rPr>
            </w:pPr>
            <w:r w:rsidRPr="003C0BE6">
              <w:rPr>
                <w:rFonts w:eastAsia="Calibri"/>
                <w:color w:val="000000"/>
              </w:rPr>
              <w:t>4</w:t>
            </w:r>
          </w:p>
        </w:tc>
        <w:tc>
          <w:tcPr>
            <w:tcW w:w="1110" w:type="dxa"/>
            <w:vAlign w:val="center"/>
          </w:tcPr>
          <w:p w:rsidR="003C0BE6" w:rsidRPr="003C0BE6" w:rsidRDefault="003C0BE6" w:rsidP="00351638">
            <w:pPr>
              <w:jc w:val="center"/>
              <w:rPr>
                <w:rFonts w:eastAsia="Calibri"/>
                <w:color w:val="000000"/>
              </w:rPr>
            </w:pPr>
            <w:r w:rsidRPr="003C0BE6">
              <w:rPr>
                <w:rFonts w:eastAsia="Calibri"/>
                <w:color w:val="000000"/>
              </w:rPr>
              <w:t>1</w:t>
            </w:r>
          </w:p>
        </w:tc>
        <w:tc>
          <w:tcPr>
            <w:tcW w:w="1276" w:type="dxa"/>
            <w:vAlign w:val="center"/>
          </w:tcPr>
          <w:p w:rsidR="003C0BE6" w:rsidRPr="003C0BE6" w:rsidRDefault="003C0BE6" w:rsidP="00351638">
            <w:pPr>
              <w:jc w:val="center"/>
              <w:rPr>
                <w:rFonts w:eastAsia="Calibri"/>
                <w:color w:val="000000"/>
              </w:rPr>
            </w:pPr>
            <w:r w:rsidRPr="003C0BE6">
              <w:rPr>
                <w:rFonts w:eastAsia="Calibri"/>
                <w:color w:val="000000"/>
              </w:rPr>
              <w:t>0</w:t>
            </w:r>
          </w:p>
        </w:tc>
      </w:tr>
      <w:tr w:rsidR="003C0BE6" w:rsidRPr="003C0BE6" w:rsidTr="00351638">
        <w:trPr>
          <w:trHeight w:val="562"/>
        </w:trPr>
        <w:tc>
          <w:tcPr>
            <w:tcW w:w="1809" w:type="dxa"/>
            <w:vAlign w:val="center"/>
          </w:tcPr>
          <w:p w:rsidR="003C0BE6" w:rsidRPr="003C0BE6" w:rsidRDefault="003C0BE6" w:rsidP="00351638">
            <w:pPr>
              <w:rPr>
                <w:rFonts w:eastAsia="Calibri"/>
                <w:color w:val="000000"/>
              </w:rPr>
            </w:pPr>
            <w:r w:rsidRPr="003C0BE6">
              <w:rPr>
                <w:rFonts w:eastAsia="Calibri"/>
                <w:color w:val="000000"/>
              </w:rPr>
              <w:t>Старшая группа +</w:t>
            </w:r>
          </w:p>
          <w:p w:rsidR="003C0BE6" w:rsidRPr="003C0BE6" w:rsidRDefault="003C0BE6" w:rsidP="00351638">
            <w:pPr>
              <w:rPr>
                <w:rFonts w:eastAsia="Calibri"/>
                <w:color w:val="000000"/>
              </w:rPr>
            </w:pPr>
            <w:r w:rsidRPr="003C0BE6">
              <w:rPr>
                <w:rFonts w:eastAsia="Calibri"/>
                <w:color w:val="000000"/>
              </w:rPr>
              <w:t>подготовительная к школе группа</w:t>
            </w:r>
          </w:p>
        </w:tc>
        <w:tc>
          <w:tcPr>
            <w:tcW w:w="1701" w:type="dxa"/>
            <w:vAlign w:val="center"/>
          </w:tcPr>
          <w:p w:rsidR="003C0BE6" w:rsidRPr="003C0BE6" w:rsidRDefault="003C0BE6" w:rsidP="00351638">
            <w:pPr>
              <w:jc w:val="center"/>
              <w:rPr>
                <w:rFonts w:eastAsia="Calibri"/>
                <w:color w:val="000000"/>
              </w:rPr>
            </w:pPr>
            <w:r w:rsidRPr="003C0BE6">
              <w:rPr>
                <w:rFonts w:eastAsia="Calibri"/>
                <w:color w:val="000000"/>
              </w:rPr>
              <w:t>19</w:t>
            </w:r>
          </w:p>
        </w:tc>
        <w:tc>
          <w:tcPr>
            <w:tcW w:w="1560" w:type="dxa"/>
            <w:vAlign w:val="center"/>
          </w:tcPr>
          <w:p w:rsidR="003C0BE6" w:rsidRPr="003C0BE6" w:rsidRDefault="003C0BE6" w:rsidP="00351638">
            <w:pPr>
              <w:jc w:val="center"/>
              <w:rPr>
                <w:rFonts w:eastAsia="Calibri"/>
                <w:color w:val="000000"/>
              </w:rPr>
            </w:pPr>
            <w:r w:rsidRPr="003C0BE6">
              <w:rPr>
                <w:rFonts w:eastAsia="Calibri"/>
                <w:color w:val="000000"/>
              </w:rPr>
              <w:t>8</w:t>
            </w:r>
          </w:p>
        </w:tc>
        <w:tc>
          <w:tcPr>
            <w:tcW w:w="1417" w:type="dxa"/>
            <w:vAlign w:val="center"/>
          </w:tcPr>
          <w:p w:rsidR="003C0BE6" w:rsidRPr="003C0BE6" w:rsidRDefault="003C0BE6" w:rsidP="00351638">
            <w:pPr>
              <w:jc w:val="center"/>
              <w:rPr>
                <w:rFonts w:eastAsia="Calibri"/>
                <w:color w:val="000000"/>
              </w:rPr>
            </w:pPr>
            <w:r w:rsidRPr="003C0BE6">
              <w:rPr>
                <w:rFonts w:eastAsia="Calibri"/>
                <w:color w:val="000000"/>
              </w:rPr>
              <w:t>7</w:t>
            </w:r>
          </w:p>
        </w:tc>
        <w:tc>
          <w:tcPr>
            <w:tcW w:w="1134" w:type="dxa"/>
            <w:vAlign w:val="center"/>
          </w:tcPr>
          <w:p w:rsidR="003C0BE6" w:rsidRPr="003C0BE6" w:rsidRDefault="003C0BE6" w:rsidP="00351638">
            <w:pPr>
              <w:jc w:val="center"/>
              <w:rPr>
                <w:rFonts w:eastAsia="Calibri"/>
                <w:color w:val="000000"/>
              </w:rPr>
            </w:pPr>
            <w:r w:rsidRPr="003C0BE6">
              <w:rPr>
                <w:rFonts w:eastAsia="Calibri"/>
                <w:color w:val="000000"/>
              </w:rPr>
              <w:t>2</w:t>
            </w:r>
          </w:p>
        </w:tc>
        <w:tc>
          <w:tcPr>
            <w:tcW w:w="1110" w:type="dxa"/>
            <w:vAlign w:val="center"/>
          </w:tcPr>
          <w:p w:rsidR="003C0BE6" w:rsidRPr="003C0BE6" w:rsidRDefault="003C0BE6" w:rsidP="00351638">
            <w:pPr>
              <w:jc w:val="center"/>
              <w:rPr>
                <w:rFonts w:eastAsia="Calibri"/>
                <w:color w:val="000000"/>
              </w:rPr>
            </w:pPr>
            <w:r w:rsidRPr="003C0BE6">
              <w:rPr>
                <w:rFonts w:eastAsia="Calibri"/>
                <w:color w:val="000000"/>
              </w:rPr>
              <w:t>2</w:t>
            </w:r>
          </w:p>
        </w:tc>
        <w:tc>
          <w:tcPr>
            <w:tcW w:w="1276" w:type="dxa"/>
            <w:vAlign w:val="center"/>
          </w:tcPr>
          <w:p w:rsidR="003C0BE6" w:rsidRPr="003C0BE6" w:rsidRDefault="003C0BE6" w:rsidP="00351638">
            <w:pPr>
              <w:jc w:val="center"/>
              <w:rPr>
                <w:rFonts w:eastAsia="Calibri"/>
                <w:color w:val="000000"/>
              </w:rPr>
            </w:pPr>
            <w:r w:rsidRPr="003C0BE6">
              <w:rPr>
                <w:rFonts w:eastAsia="Calibri"/>
                <w:color w:val="000000"/>
              </w:rPr>
              <w:t>0</w:t>
            </w:r>
          </w:p>
        </w:tc>
      </w:tr>
    </w:tbl>
    <w:p w:rsidR="003C0BE6" w:rsidRPr="0076629D" w:rsidRDefault="003C0BE6" w:rsidP="003C0BE6">
      <w:pPr>
        <w:widowControl w:val="0"/>
        <w:spacing w:line="240" w:lineRule="exact"/>
        <w:jc w:val="center"/>
        <w:rPr>
          <w:rFonts w:ascii="Times New Roman" w:eastAsia="Times New Roman" w:hAnsi="Times New Roman" w:cs="Times New Roman"/>
          <w:color w:val="000000"/>
          <w:spacing w:val="2"/>
          <w:sz w:val="28"/>
          <w:szCs w:val="28"/>
          <w:lang w:eastAsia="ru-RU" w:bidi="ru-RU"/>
        </w:rPr>
      </w:pPr>
    </w:p>
    <w:p w:rsidR="003C0BE6" w:rsidRPr="003C0BE6" w:rsidRDefault="003C0BE6" w:rsidP="003C0BE6">
      <w:pPr>
        <w:widowControl w:val="0"/>
        <w:ind w:firstLine="56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Таким образом, вопрос об организации и осуществлении в ДОУ оздоровительной, а также профилактической работы с воспитанниками является актуальным.</w:t>
      </w:r>
      <w:bookmarkStart w:id="2" w:name="_GoBack"/>
      <w:bookmarkEnd w:id="2"/>
    </w:p>
    <w:p w:rsidR="003C0BE6" w:rsidRPr="0076629D" w:rsidRDefault="003C0BE6" w:rsidP="003C0BE6">
      <w:pPr>
        <w:widowControl w:val="0"/>
        <w:spacing w:after="0" w:line="240" w:lineRule="auto"/>
        <w:ind w:firstLine="567"/>
        <w:jc w:val="center"/>
        <w:outlineLvl w:val="6"/>
        <w:rPr>
          <w:rFonts w:ascii="Times New Roman" w:eastAsia="Times New Roman" w:hAnsi="Times New Roman" w:cs="Times New Roman"/>
          <w:b/>
          <w:color w:val="000000"/>
          <w:spacing w:val="2"/>
          <w:sz w:val="28"/>
          <w:szCs w:val="28"/>
          <w:lang w:eastAsia="ru-RU" w:bidi="ru-RU"/>
        </w:rPr>
      </w:pPr>
      <w:bookmarkStart w:id="3" w:name="bookmark18"/>
      <w:r w:rsidRPr="0076629D">
        <w:rPr>
          <w:rFonts w:ascii="Times New Roman" w:eastAsia="Times New Roman" w:hAnsi="Times New Roman" w:cs="Times New Roman"/>
          <w:b/>
          <w:color w:val="000000"/>
          <w:spacing w:val="2"/>
          <w:sz w:val="28"/>
          <w:szCs w:val="28"/>
          <w:lang w:eastAsia="ru-RU" w:bidi="ru-RU"/>
        </w:rPr>
        <w:t>Особенности</w:t>
      </w:r>
      <w:bookmarkEnd w:id="3"/>
      <w:r w:rsidRPr="0076629D">
        <w:rPr>
          <w:rFonts w:ascii="Times New Roman" w:eastAsia="Times New Roman" w:hAnsi="Times New Roman" w:cs="Times New Roman"/>
          <w:b/>
          <w:color w:val="000000"/>
          <w:spacing w:val="2"/>
          <w:sz w:val="28"/>
          <w:szCs w:val="28"/>
          <w:lang w:eastAsia="ru-RU" w:bidi="ru-RU"/>
        </w:rPr>
        <w:t xml:space="preserve"> воспитанников</w:t>
      </w:r>
    </w:p>
    <w:p w:rsidR="003C0BE6" w:rsidRPr="0076629D" w:rsidRDefault="003C0BE6" w:rsidP="003C0BE6">
      <w:pPr>
        <w:widowControl w:val="0"/>
        <w:spacing w:after="0" w:line="240" w:lineRule="auto"/>
        <w:ind w:firstLine="567"/>
        <w:jc w:val="center"/>
        <w:outlineLvl w:val="6"/>
        <w:rPr>
          <w:rFonts w:ascii="Times New Roman" w:eastAsia="Times New Roman" w:hAnsi="Times New Roman" w:cs="Times New Roman"/>
          <w:b/>
          <w:color w:val="000000"/>
          <w:spacing w:val="2"/>
          <w:sz w:val="28"/>
          <w:szCs w:val="28"/>
          <w:lang w:eastAsia="ru-RU" w:bidi="ru-RU"/>
        </w:rPr>
      </w:pPr>
      <w:r w:rsidRPr="0076629D">
        <w:rPr>
          <w:rFonts w:ascii="Times New Roman" w:eastAsia="Times New Roman" w:hAnsi="Times New Roman" w:cs="Times New Roman"/>
          <w:b/>
          <w:color w:val="000000"/>
          <w:spacing w:val="2"/>
          <w:sz w:val="28"/>
          <w:szCs w:val="28"/>
          <w:lang w:eastAsia="ru-RU" w:bidi="ru-RU"/>
        </w:rPr>
        <w:t xml:space="preserve"> МБДОУ «</w:t>
      </w:r>
      <w:proofErr w:type="spellStart"/>
      <w:r w:rsidRPr="0076629D">
        <w:rPr>
          <w:rFonts w:ascii="Times New Roman" w:eastAsia="Times New Roman" w:hAnsi="Times New Roman" w:cs="Times New Roman"/>
          <w:b/>
          <w:color w:val="000000"/>
          <w:spacing w:val="2"/>
          <w:sz w:val="28"/>
          <w:szCs w:val="28"/>
          <w:lang w:eastAsia="ru-RU" w:bidi="ru-RU"/>
        </w:rPr>
        <w:t>Карапсельский</w:t>
      </w:r>
      <w:proofErr w:type="spellEnd"/>
      <w:r w:rsidRPr="0076629D">
        <w:rPr>
          <w:rFonts w:ascii="Times New Roman" w:eastAsia="Times New Roman" w:hAnsi="Times New Roman" w:cs="Times New Roman"/>
          <w:b/>
          <w:color w:val="000000"/>
          <w:spacing w:val="2"/>
          <w:sz w:val="28"/>
          <w:szCs w:val="28"/>
          <w:lang w:eastAsia="ru-RU" w:bidi="ru-RU"/>
        </w:rPr>
        <w:t xml:space="preserve"> детский сад №8»</w:t>
      </w:r>
    </w:p>
    <w:p w:rsidR="003C0BE6" w:rsidRPr="0076629D" w:rsidRDefault="003C0BE6" w:rsidP="003C0BE6">
      <w:pPr>
        <w:widowControl w:val="0"/>
        <w:ind w:firstLine="56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Своевременное выявление интересов, способностей детей и правильное их развитие - одна из важнейших педагогических задач, стоящая перед коллективом детского сада.</w:t>
      </w:r>
    </w:p>
    <w:p w:rsidR="003C0BE6" w:rsidRPr="0076629D" w:rsidRDefault="003C0BE6" w:rsidP="003C0BE6">
      <w:pPr>
        <w:widowControl w:val="0"/>
        <w:ind w:firstLine="56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Образовательная программа МБДОУ «</w:t>
      </w:r>
      <w:proofErr w:type="spellStart"/>
      <w:r w:rsidRPr="0076629D">
        <w:rPr>
          <w:rFonts w:ascii="Times New Roman" w:eastAsia="Times New Roman" w:hAnsi="Times New Roman" w:cs="Times New Roman"/>
          <w:color w:val="000000"/>
          <w:spacing w:val="2"/>
          <w:sz w:val="28"/>
          <w:szCs w:val="28"/>
          <w:lang w:eastAsia="ru-RU" w:bidi="ru-RU"/>
        </w:rPr>
        <w:t>Карапсельский</w:t>
      </w:r>
      <w:proofErr w:type="spellEnd"/>
      <w:r w:rsidRPr="0076629D">
        <w:rPr>
          <w:rFonts w:ascii="Times New Roman" w:eastAsia="Times New Roman" w:hAnsi="Times New Roman" w:cs="Times New Roman"/>
          <w:color w:val="000000"/>
          <w:spacing w:val="2"/>
          <w:sz w:val="28"/>
          <w:szCs w:val="28"/>
          <w:lang w:eastAsia="ru-RU" w:bidi="ru-RU"/>
        </w:rPr>
        <w:t xml:space="preserve"> детский сад №8» нацелена на реализацию интересов, наклонностей и способностей воспитанников, посещающих детский сад, поэтому их выявление позволяет создавать условия для формирования творческой индивидуальности каждого ребенка.</w:t>
      </w:r>
    </w:p>
    <w:p w:rsidR="003C0BE6" w:rsidRPr="0076629D" w:rsidRDefault="003C0BE6" w:rsidP="003C0BE6">
      <w:pPr>
        <w:widowControl w:val="0"/>
        <w:ind w:firstLine="56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 xml:space="preserve">В процессе наблюдения за детьми во время их пребывания в детском саду - при проведении занятий, в процессе взаимодействия </w:t>
      </w:r>
      <w:proofErr w:type="gramStart"/>
      <w:r w:rsidRPr="0076629D">
        <w:rPr>
          <w:rFonts w:ascii="Times New Roman" w:eastAsia="Times New Roman" w:hAnsi="Times New Roman" w:cs="Times New Roman"/>
          <w:color w:val="000000"/>
          <w:spacing w:val="2"/>
          <w:sz w:val="28"/>
          <w:szCs w:val="28"/>
          <w:lang w:eastAsia="ru-RU" w:bidi="ru-RU"/>
        </w:rPr>
        <w:t>со</w:t>
      </w:r>
      <w:proofErr w:type="gramEnd"/>
      <w:r w:rsidRPr="0076629D">
        <w:rPr>
          <w:rFonts w:ascii="Times New Roman" w:eastAsia="Times New Roman" w:hAnsi="Times New Roman" w:cs="Times New Roman"/>
          <w:color w:val="000000"/>
          <w:spacing w:val="2"/>
          <w:sz w:val="28"/>
          <w:szCs w:val="28"/>
          <w:lang w:eastAsia="ru-RU" w:bidi="ru-RU"/>
        </w:rPr>
        <w:t xml:space="preserve"> взрослыми, сверстниками, а также в самостоятельной деятельности - было выявлено, что 44% детей проявляют интерес к художественно-творческой деятельности.</w:t>
      </w:r>
    </w:p>
    <w:p w:rsidR="003C0BE6" w:rsidRPr="0076629D" w:rsidRDefault="003C0BE6" w:rsidP="003C0BE6">
      <w:pPr>
        <w:widowControl w:val="0"/>
        <w:ind w:firstLine="56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lastRenderedPageBreak/>
        <w:t>Склонность к различным видам конструктивной деятельности проявляют 47% воспитанников детского сада.</w:t>
      </w:r>
    </w:p>
    <w:p w:rsidR="003C0BE6" w:rsidRPr="0076629D" w:rsidRDefault="003C0BE6" w:rsidP="003C0BE6">
      <w:pPr>
        <w:widowControl w:val="0"/>
        <w:ind w:firstLine="56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Так, 24% детей младших групп с интересом получают первые художественные впечатления - знакомятся с разными видами художественной деятельности, среди которых большое место занимают рисование и лепка; знакомятся со свойствами материалов, овладевают разнообразными движениями руки. Для детей этой возрастной категории - это первый этап в развитии художественных способностей, когда в руки ребёнка впервые попадает изобразительный материал - бумага, карандаш, кубики, мелки и т. д.</w:t>
      </w:r>
    </w:p>
    <w:p w:rsidR="003C0BE6" w:rsidRPr="0076629D" w:rsidRDefault="003C0BE6" w:rsidP="003C0BE6">
      <w:pPr>
        <w:widowControl w:val="0"/>
        <w:ind w:firstLine="56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49% детей 4-5 лет часто осуществляют выбор деятельности, связанной с лепкой, рисованием, конструктивным моделированием; проявляют стремление наблюдать, рассматривать поделки, выявлять их особенности; демонстрируют положительное эмоциональное отношение к выполняемой деятельности, стремятся доделать работу до конца; используют такие выразительные средства, как изображение формы, дополнение предмета деталями, усиливающими образ.</w:t>
      </w:r>
    </w:p>
    <w:p w:rsidR="003C0BE6" w:rsidRPr="0076629D" w:rsidRDefault="003C0BE6" w:rsidP="003C0BE6">
      <w:pPr>
        <w:widowControl w:val="0"/>
        <w:ind w:firstLine="56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При изучении склонностей познавательного характера у воспитанников детского сада было выявлено, что 62% детей 3-7 лет охотно играют в игры математического содержания, направленные на развитие интереса к действиям с числами, геометрическими фигурами.</w:t>
      </w:r>
    </w:p>
    <w:p w:rsidR="003C0BE6" w:rsidRPr="0076629D" w:rsidRDefault="003C0BE6" w:rsidP="003C0BE6">
      <w:pPr>
        <w:widowControl w:val="0"/>
        <w:ind w:firstLine="567"/>
        <w:jc w:val="both"/>
        <w:rPr>
          <w:rFonts w:ascii="Times New Roman" w:eastAsia="Times New Roman" w:hAnsi="Times New Roman" w:cs="Times New Roman"/>
          <w:color w:val="000000"/>
          <w:spacing w:val="2"/>
          <w:sz w:val="28"/>
          <w:szCs w:val="28"/>
          <w:lang w:eastAsia="ru-RU" w:bidi="ru-RU"/>
        </w:rPr>
      </w:pPr>
      <w:proofErr w:type="gramStart"/>
      <w:r w:rsidRPr="0076629D">
        <w:rPr>
          <w:rFonts w:ascii="Times New Roman" w:eastAsia="Times New Roman" w:hAnsi="Times New Roman" w:cs="Times New Roman"/>
          <w:color w:val="000000"/>
          <w:spacing w:val="2"/>
          <w:sz w:val="28"/>
          <w:szCs w:val="28"/>
          <w:lang w:eastAsia="ru-RU" w:bidi="ru-RU"/>
        </w:rPr>
        <w:t>68% воспитанников проявляют интерес к изучению объектов окружающего мира - изучают предметы и явления ближайшего окружения, охотно наблюдают за животными и растениями, трудом взрослых; участвуют в сборе природного материала, проявляют эмоционально-положительное отношение к объектам живой природы; рассматривают иллюстративный материал, изображающий различные сезонные явления, трудовые действия людей, предметы обихода, правила поведения и т.д.</w:t>
      </w:r>
      <w:proofErr w:type="gramEnd"/>
    </w:p>
    <w:p w:rsidR="003C0BE6" w:rsidRPr="0076629D" w:rsidRDefault="003C0BE6" w:rsidP="003C0BE6">
      <w:pPr>
        <w:widowControl w:val="0"/>
        <w:ind w:firstLine="567"/>
        <w:jc w:val="both"/>
        <w:rPr>
          <w:rFonts w:ascii="Times New Roman" w:eastAsia="Times New Roman" w:hAnsi="Times New Roman" w:cs="Times New Roman"/>
          <w:color w:val="000000"/>
          <w:spacing w:val="2"/>
          <w:sz w:val="28"/>
          <w:szCs w:val="28"/>
          <w:lang w:eastAsia="ru-RU" w:bidi="ru-RU"/>
        </w:rPr>
      </w:pPr>
      <w:proofErr w:type="gramStart"/>
      <w:r w:rsidRPr="0076629D">
        <w:rPr>
          <w:rFonts w:ascii="Times New Roman" w:eastAsia="Times New Roman" w:hAnsi="Times New Roman" w:cs="Times New Roman"/>
          <w:color w:val="000000"/>
          <w:spacing w:val="2"/>
          <w:sz w:val="28"/>
          <w:szCs w:val="28"/>
          <w:lang w:eastAsia="ru-RU" w:bidi="ru-RU"/>
        </w:rPr>
        <w:t xml:space="preserve">Речевые игры вызывают интерес у 32% детей, посещающих младшие группы детского сада - детям нравятся игры-подражания, подвижные и пальчиковые игры с речевым сопровождением, они эмоционально реагируют на </w:t>
      </w:r>
      <w:proofErr w:type="spellStart"/>
      <w:r w:rsidRPr="0076629D">
        <w:rPr>
          <w:rFonts w:ascii="Times New Roman" w:eastAsia="Times New Roman" w:hAnsi="Times New Roman" w:cs="Times New Roman"/>
          <w:color w:val="000000"/>
          <w:spacing w:val="2"/>
          <w:sz w:val="28"/>
          <w:szCs w:val="28"/>
          <w:lang w:eastAsia="ru-RU" w:bidi="ru-RU"/>
        </w:rPr>
        <w:t>потешки</w:t>
      </w:r>
      <w:proofErr w:type="spellEnd"/>
      <w:r w:rsidRPr="0076629D">
        <w:rPr>
          <w:rFonts w:ascii="Times New Roman" w:eastAsia="Times New Roman" w:hAnsi="Times New Roman" w:cs="Times New Roman"/>
          <w:color w:val="000000"/>
          <w:spacing w:val="2"/>
          <w:sz w:val="28"/>
          <w:szCs w:val="28"/>
          <w:lang w:eastAsia="ru-RU" w:bidi="ru-RU"/>
        </w:rPr>
        <w:t xml:space="preserve">, песенки и другие малые фольклорные формы, используемые в режимных моментах. 49% детей 4-5 лет также проявляют интерес к играм с речевым сопровождением, к слушанию произведений художественной литературы, отгадыванию загадок, повторению </w:t>
      </w:r>
      <w:proofErr w:type="spellStart"/>
      <w:r w:rsidRPr="0076629D">
        <w:rPr>
          <w:rFonts w:ascii="Times New Roman" w:eastAsia="Times New Roman" w:hAnsi="Times New Roman" w:cs="Times New Roman"/>
          <w:color w:val="000000"/>
          <w:spacing w:val="2"/>
          <w:sz w:val="28"/>
          <w:szCs w:val="28"/>
          <w:lang w:eastAsia="ru-RU" w:bidi="ru-RU"/>
        </w:rPr>
        <w:t>чистоговорок</w:t>
      </w:r>
      <w:proofErr w:type="spellEnd"/>
      <w:r w:rsidRPr="0076629D">
        <w:rPr>
          <w:rFonts w:ascii="Times New Roman" w:eastAsia="Times New Roman" w:hAnsi="Times New Roman" w:cs="Times New Roman"/>
          <w:color w:val="000000"/>
          <w:spacing w:val="2"/>
          <w:sz w:val="28"/>
          <w:szCs w:val="28"/>
          <w:lang w:eastAsia="ru-RU" w:bidi="ru-RU"/>
        </w:rPr>
        <w:t>.</w:t>
      </w:r>
      <w:proofErr w:type="gramEnd"/>
    </w:p>
    <w:p w:rsidR="003C0BE6" w:rsidRPr="0076629D" w:rsidRDefault="003C0BE6" w:rsidP="003C0BE6">
      <w:pPr>
        <w:widowControl w:val="0"/>
        <w:tabs>
          <w:tab w:val="left" w:pos="3898"/>
        </w:tabs>
        <w:ind w:firstLine="56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lastRenderedPageBreak/>
        <w:t>Данные, полученные при изучении индивидуальных особенностей воспитанников МБДОУ «</w:t>
      </w:r>
      <w:proofErr w:type="spellStart"/>
      <w:r w:rsidRPr="0076629D">
        <w:rPr>
          <w:rFonts w:ascii="Times New Roman" w:eastAsia="Times New Roman" w:hAnsi="Times New Roman" w:cs="Times New Roman"/>
          <w:color w:val="000000"/>
          <w:spacing w:val="2"/>
          <w:sz w:val="28"/>
          <w:szCs w:val="28"/>
          <w:lang w:eastAsia="ru-RU" w:bidi="ru-RU"/>
        </w:rPr>
        <w:t>Карапсельский</w:t>
      </w:r>
      <w:proofErr w:type="spellEnd"/>
      <w:r w:rsidRPr="0076629D">
        <w:rPr>
          <w:rFonts w:ascii="Times New Roman" w:eastAsia="Times New Roman" w:hAnsi="Times New Roman" w:cs="Times New Roman"/>
          <w:color w:val="000000"/>
          <w:spacing w:val="2"/>
          <w:sz w:val="28"/>
          <w:szCs w:val="28"/>
          <w:lang w:eastAsia="ru-RU" w:bidi="ru-RU"/>
        </w:rPr>
        <w:t xml:space="preserve"> детский сад №8, являются основанием для определения дальнейших перспектив развития детей.</w:t>
      </w:r>
    </w:p>
    <w:p w:rsidR="003C0BE6" w:rsidRPr="0076629D" w:rsidRDefault="003C0BE6" w:rsidP="003C0BE6">
      <w:pPr>
        <w:ind w:firstLine="709"/>
        <w:rPr>
          <w:rFonts w:ascii="Times New Roman" w:eastAsia="Times New Roman" w:hAnsi="Times New Roman" w:cs="Times New Roman"/>
          <w:sz w:val="28"/>
          <w:szCs w:val="28"/>
          <w:lang w:eastAsia="ru-RU"/>
        </w:rPr>
      </w:pPr>
      <w:r w:rsidRPr="0076629D">
        <w:rPr>
          <w:rFonts w:ascii="Times New Roman" w:eastAsia="Times New Roman" w:hAnsi="Times New Roman" w:cs="Times New Roman"/>
          <w:sz w:val="28"/>
          <w:szCs w:val="28"/>
          <w:lang w:eastAsia="ru-RU"/>
        </w:rPr>
        <w:t>Родители  являются полноправными участниками образовательного процесса, их мнение учитывается при организации деятельности МБДОУ «</w:t>
      </w:r>
      <w:proofErr w:type="spellStart"/>
      <w:r w:rsidRPr="0076629D">
        <w:rPr>
          <w:rFonts w:ascii="Times New Roman" w:eastAsia="Times New Roman" w:hAnsi="Times New Roman" w:cs="Times New Roman"/>
          <w:sz w:val="28"/>
          <w:szCs w:val="28"/>
          <w:lang w:eastAsia="ru-RU"/>
        </w:rPr>
        <w:t>Карапсельский</w:t>
      </w:r>
      <w:proofErr w:type="spellEnd"/>
      <w:r w:rsidRPr="0076629D">
        <w:rPr>
          <w:rFonts w:ascii="Times New Roman" w:eastAsia="Times New Roman" w:hAnsi="Times New Roman" w:cs="Times New Roman"/>
          <w:sz w:val="28"/>
          <w:szCs w:val="28"/>
          <w:lang w:eastAsia="ru-RU"/>
        </w:rPr>
        <w:t xml:space="preserve">  детский сад  №8».</w:t>
      </w:r>
    </w:p>
    <w:p w:rsidR="00795584" w:rsidRDefault="003C0BE6"/>
    <w:sectPr w:rsidR="00795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921"/>
    <w:multiLevelType w:val="multilevel"/>
    <w:tmpl w:val="6FCEB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8F"/>
    <w:rsid w:val="00380A8F"/>
    <w:rsid w:val="003C0BE6"/>
    <w:rsid w:val="00B37F7E"/>
    <w:rsid w:val="00F7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59"/>
    <w:rsid w:val="003C0BE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C0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59"/>
    <w:rsid w:val="003C0BE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C0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4171</Words>
  <Characters>23779</Characters>
  <Application>Microsoft Office Word</Application>
  <DocSecurity>0</DocSecurity>
  <Lines>198</Lines>
  <Paragraphs>55</Paragraphs>
  <ScaleCrop>false</ScaleCrop>
  <Company>Krokoz™</Company>
  <LinksUpToDate>false</LinksUpToDate>
  <CharactersWithSpaces>27895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2017-04-07T07:47:00Z</dcterms:created>
  <dcterms:modified xsi:type="dcterms:W3CDTF">2017-04-07T07:50:00Z</dcterms:modified>
</cp:coreProperties>
</file>